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531" w:rsidRPr="00816BBA" w:rsidRDefault="00A50531" w:rsidP="00A50531">
      <w:pPr>
        <w:keepNext/>
        <w:suppressAutoHyphens/>
        <w:spacing w:before="240" w:after="60" w:line="240" w:lineRule="auto"/>
        <w:ind w:left="142"/>
        <w:jc w:val="both"/>
        <w:outlineLvl w:val="0"/>
        <w:rPr>
          <w:rFonts w:ascii="Times New Roman" w:eastAsia="Times New Roman" w:hAnsi="Times New Roman" w:cs="Times New Roman"/>
          <w:b/>
          <w:sz w:val="28"/>
          <w:szCs w:val="28"/>
          <w:lang w:eastAsia="ar-SA"/>
        </w:rPr>
      </w:pPr>
    </w:p>
    <w:p w:rsidR="00A50531" w:rsidRPr="00816BBA" w:rsidRDefault="00A50531" w:rsidP="00A50531">
      <w:pPr>
        <w:suppressAutoHyphens/>
        <w:spacing w:after="0" w:line="240" w:lineRule="auto"/>
        <w:ind w:left="142"/>
        <w:jc w:val="both"/>
        <w:rPr>
          <w:rFonts w:ascii="Times New Roman" w:eastAsia="Times New Roman" w:hAnsi="Times New Roman" w:cs="Times New Roman"/>
          <w:b/>
          <w:sz w:val="28"/>
          <w:szCs w:val="28"/>
          <w:lang w:eastAsia="ar-SA"/>
        </w:rPr>
      </w:pPr>
      <w:bookmarkStart w:id="0" w:name="_GoBack"/>
      <w:bookmarkEnd w:id="0"/>
    </w:p>
    <w:p w:rsidR="00A50531" w:rsidRPr="00816BBA" w:rsidRDefault="00A50531" w:rsidP="00A50531">
      <w:pPr>
        <w:suppressAutoHyphens/>
        <w:spacing w:after="0" w:line="240" w:lineRule="auto"/>
        <w:ind w:left="142"/>
        <w:jc w:val="center"/>
        <w:rPr>
          <w:rFonts w:ascii="Times New Roman" w:eastAsia="Times New Roman" w:hAnsi="Times New Roman" w:cs="Times New Roman"/>
          <w:b/>
          <w:sz w:val="40"/>
          <w:szCs w:val="40"/>
          <w:lang w:eastAsia="ar-SA"/>
        </w:rPr>
      </w:pPr>
      <w:r w:rsidRPr="00816BBA">
        <w:rPr>
          <w:rFonts w:ascii="Times New Roman" w:eastAsia="Times New Roman" w:hAnsi="Times New Roman" w:cs="Times New Roman"/>
          <w:b/>
          <w:sz w:val="28"/>
          <w:szCs w:val="28"/>
          <w:lang w:eastAsia="ar-SA"/>
        </w:rPr>
        <w:cr/>
      </w:r>
      <w:r w:rsidR="008A10BC">
        <w:rPr>
          <w:rFonts w:ascii="Times New Roman" w:eastAsia="Times New Roman" w:hAnsi="Times New Roman" w:cs="Times New Roman"/>
          <w:b/>
          <w:sz w:val="40"/>
          <w:szCs w:val="40"/>
          <w:lang w:eastAsia="ar-SA"/>
        </w:rPr>
        <w:t>Местные н</w:t>
      </w:r>
      <w:r w:rsidRPr="00816BBA">
        <w:rPr>
          <w:rFonts w:ascii="Times New Roman" w:eastAsia="Times New Roman" w:hAnsi="Times New Roman" w:cs="Times New Roman"/>
          <w:b/>
          <w:sz w:val="40"/>
          <w:szCs w:val="40"/>
          <w:lang w:eastAsia="ar-SA"/>
        </w:rPr>
        <w:t>ормативы</w:t>
      </w:r>
      <w:r w:rsidRPr="00816BBA">
        <w:rPr>
          <w:sz w:val="40"/>
          <w:szCs w:val="40"/>
        </w:rPr>
        <w:t xml:space="preserve"> </w:t>
      </w:r>
      <w:r w:rsidRPr="00816BBA">
        <w:rPr>
          <w:rFonts w:ascii="Times New Roman" w:eastAsia="Times New Roman" w:hAnsi="Times New Roman" w:cs="Times New Roman"/>
          <w:b/>
          <w:sz w:val="40"/>
          <w:szCs w:val="40"/>
          <w:lang w:eastAsia="ar-SA"/>
        </w:rPr>
        <w:t xml:space="preserve">градостроительного проектирования на территории сельского поселения </w:t>
      </w:r>
      <w:r>
        <w:rPr>
          <w:rFonts w:ascii="Times New Roman" w:eastAsia="Times New Roman" w:hAnsi="Times New Roman" w:cs="Times New Roman"/>
          <w:b/>
          <w:sz w:val="40"/>
          <w:szCs w:val="40"/>
          <w:lang w:eastAsia="ar-SA"/>
        </w:rPr>
        <w:t>Даттых</w:t>
      </w:r>
      <w:r w:rsidRPr="00816BBA">
        <w:rPr>
          <w:rFonts w:ascii="Times New Roman" w:eastAsia="Times New Roman" w:hAnsi="Times New Roman" w:cs="Times New Roman"/>
          <w:b/>
          <w:sz w:val="40"/>
          <w:szCs w:val="40"/>
          <w:lang w:eastAsia="ar-SA"/>
        </w:rPr>
        <w:t xml:space="preserve"> Сунженского муниципального района                        Республики Ингушетия</w:t>
      </w:r>
    </w:p>
    <w:p w:rsidR="00A50531" w:rsidRPr="00816BBA" w:rsidRDefault="00A50531" w:rsidP="00A50531">
      <w:pPr>
        <w:suppressAutoHyphens/>
        <w:spacing w:after="0" w:line="240" w:lineRule="auto"/>
        <w:ind w:left="142"/>
        <w:jc w:val="both"/>
        <w:rPr>
          <w:rFonts w:ascii="Times New Roman" w:eastAsia="Times New Roman" w:hAnsi="Times New Roman" w:cs="Times New Roman"/>
          <w:b/>
          <w:sz w:val="28"/>
          <w:szCs w:val="28"/>
          <w:lang w:eastAsia="ar-SA"/>
        </w:rPr>
      </w:pPr>
    </w:p>
    <w:p w:rsidR="00A50531" w:rsidRPr="00816BBA" w:rsidRDefault="00A50531" w:rsidP="00A50531">
      <w:pPr>
        <w:suppressAutoHyphens/>
        <w:spacing w:after="0" w:line="240" w:lineRule="auto"/>
        <w:ind w:left="142"/>
        <w:jc w:val="both"/>
        <w:rPr>
          <w:rFonts w:ascii="Times New Roman" w:eastAsia="Times New Roman" w:hAnsi="Times New Roman" w:cs="Times New Roman"/>
          <w:b/>
          <w:sz w:val="28"/>
          <w:szCs w:val="28"/>
          <w:lang w:eastAsia="ar-SA"/>
        </w:rPr>
      </w:pPr>
    </w:p>
    <w:p w:rsidR="00A50531" w:rsidRPr="00816BBA" w:rsidRDefault="00A50531" w:rsidP="00A50531">
      <w:pPr>
        <w:suppressAutoHyphens/>
        <w:spacing w:after="0" w:line="240" w:lineRule="auto"/>
        <w:ind w:left="142"/>
        <w:jc w:val="both"/>
        <w:rPr>
          <w:rFonts w:ascii="Times New Roman" w:eastAsia="Times New Roman" w:hAnsi="Times New Roman" w:cs="Times New Roman"/>
          <w:b/>
          <w:sz w:val="28"/>
          <w:szCs w:val="28"/>
          <w:lang w:eastAsia="ar-SA"/>
        </w:rPr>
      </w:pPr>
    </w:p>
    <w:p w:rsidR="00A50531" w:rsidRPr="00816BBA" w:rsidRDefault="00A50531" w:rsidP="00A50531">
      <w:pPr>
        <w:suppressAutoHyphens/>
        <w:spacing w:after="0" w:line="240" w:lineRule="auto"/>
        <w:ind w:left="142"/>
        <w:jc w:val="both"/>
        <w:rPr>
          <w:rFonts w:ascii="Times New Roman" w:eastAsia="Times New Roman" w:hAnsi="Times New Roman" w:cs="Times New Roman"/>
          <w:b/>
          <w:sz w:val="28"/>
          <w:szCs w:val="28"/>
          <w:lang w:eastAsia="ar-SA"/>
        </w:rPr>
      </w:pPr>
      <w:r w:rsidRPr="00816BBA">
        <w:rPr>
          <w:rFonts w:ascii="Times New Roman" w:eastAsia="Times New Roman" w:hAnsi="Times New Roman" w:cs="Times New Roman"/>
          <w:b/>
          <w:sz w:val="28"/>
          <w:szCs w:val="28"/>
          <w:lang w:eastAsia="ar-SA"/>
        </w:rPr>
        <w:t xml:space="preserve"> </w:t>
      </w:r>
      <w:r w:rsidRPr="00816BBA">
        <w:rPr>
          <w:rFonts w:ascii="Times New Roman" w:eastAsia="Times New Roman" w:hAnsi="Times New Roman" w:cs="Times New Roman"/>
          <w:b/>
          <w:sz w:val="28"/>
          <w:szCs w:val="28"/>
          <w:lang w:eastAsia="ar-SA"/>
        </w:rPr>
        <w:tab/>
      </w:r>
      <w:r w:rsidRPr="00816BBA">
        <w:rPr>
          <w:rFonts w:ascii="Times New Roman" w:eastAsia="Times New Roman" w:hAnsi="Times New Roman" w:cs="Times New Roman"/>
          <w:b/>
          <w:sz w:val="28"/>
          <w:szCs w:val="28"/>
          <w:lang w:eastAsia="ar-SA"/>
        </w:rPr>
        <w:tab/>
      </w:r>
      <w:r w:rsidRPr="00816BBA">
        <w:rPr>
          <w:rFonts w:ascii="Times New Roman" w:eastAsia="Times New Roman" w:hAnsi="Times New Roman" w:cs="Times New Roman"/>
          <w:b/>
          <w:sz w:val="28"/>
          <w:szCs w:val="28"/>
          <w:lang w:eastAsia="ar-SA"/>
        </w:rPr>
        <w:tab/>
      </w:r>
      <w:r w:rsidRPr="00816BBA">
        <w:rPr>
          <w:rFonts w:ascii="Times New Roman" w:eastAsia="Times New Roman" w:hAnsi="Times New Roman" w:cs="Times New Roman"/>
          <w:b/>
          <w:sz w:val="28"/>
          <w:szCs w:val="28"/>
          <w:lang w:eastAsia="ar-SA"/>
        </w:rPr>
        <w:tab/>
        <w:t xml:space="preserve"> 1.Обоснование и область применения.</w:t>
      </w:r>
    </w:p>
    <w:p w:rsidR="00A50531" w:rsidRPr="00816BBA" w:rsidRDefault="00A50531" w:rsidP="00A50531">
      <w:pPr>
        <w:suppressAutoHyphens/>
        <w:spacing w:after="0" w:line="240" w:lineRule="auto"/>
        <w:ind w:left="142"/>
        <w:jc w:val="both"/>
        <w:rPr>
          <w:rFonts w:ascii="Times New Roman" w:eastAsia="Times New Roman" w:hAnsi="Times New Roman" w:cs="Times New Roman"/>
          <w:b/>
          <w:sz w:val="28"/>
          <w:szCs w:val="28"/>
          <w:lang w:eastAsia="ar-SA"/>
        </w:rPr>
      </w:pPr>
    </w:p>
    <w:p w:rsidR="00A50531" w:rsidRPr="00816BBA" w:rsidRDefault="00A50531" w:rsidP="00A50531">
      <w:pPr>
        <w:suppressAutoHyphens/>
        <w:spacing w:after="0" w:line="240" w:lineRule="auto"/>
        <w:ind w:left="142"/>
        <w:jc w:val="both"/>
        <w:rPr>
          <w:rFonts w:ascii="Times New Roman" w:eastAsia="Times New Roman" w:hAnsi="Times New Roman" w:cs="Times New Roman"/>
          <w:b/>
          <w:sz w:val="28"/>
          <w:szCs w:val="28"/>
          <w:lang w:eastAsia="ar-SA"/>
        </w:rPr>
      </w:pPr>
    </w:p>
    <w:p w:rsidR="00A50531" w:rsidRPr="00816BBA" w:rsidRDefault="00A50531" w:rsidP="00A50531">
      <w:pPr>
        <w:tabs>
          <w:tab w:val="left" w:pos="1134"/>
          <w:tab w:val="left" w:pos="10490"/>
        </w:tabs>
        <w:suppressAutoHyphens/>
        <w:spacing w:after="0" w:line="240" w:lineRule="auto"/>
        <w:ind w:left="1134" w:right="1111"/>
        <w:jc w:val="both"/>
        <w:rPr>
          <w:rFonts w:ascii="Times New Roman" w:eastAsia="Times New Roman" w:hAnsi="Times New Roman" w:cs="Times New Roman"/>
          <w:b/>
          <w:sz w:val="28"/>
          <w:szCs w:val="28"/>
          <w:lang w:eastAsia="ar-SA"/>
        </w:rPr>
      </w:pPr>
    </w:p>
    <w:p w:rsidR="00A50531" w:rsidRPr="00816BBA" w:rsidRDefault="00A50531" w:rsidP="00A50531">
      <w:pPr>
        <w:tabs>
          <w:tab w:val="left" w:pos="1134"/>
          <w:tab w:val="left" w:pos="10490"/>
        </w:tabs>
        <w:suppressAutoHyphens/>
        <w:spacing w:after="0" w:line="240" w:lineRule="auto"/>
        <w:ind w:left="1134" w:right="1111"/>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Местные нормативы градостроительного проектирования сельского поселения </w:t>
      </w:r>
      <w:r>
        <w:rPr>
          <w:rFonts w:ascii="Times New Roman" w:eastAsia="Times New Roman" w:hAnsi="Times New Roman" w:cs="Times New Roman"/>
          <w:sz w:val="28"/>
          <w:szCs w:val="28"/>
          <w:lang w:eastAsia="ar-SA"/>
        </w:rPr>
        <w:t>Даттых</w:t>
      </w:r>
      <w:r w:rsidRPr="00816BBA">
        <w:rPr>
          <w:rFonts w:ascii="Times New Roman" w:eastAsia="Times New Roman" w:hAnsi="Times New Roman" w:cs="Times New Roman"/>
          <w:sz w:val="28"/>
          <w:szCs w:val="28"/>
          <w:lang w:eastAsia="ar-SA"/>
        </w:rPr>
        <w:t xml:space="preserve"> Сунженского муниципального  района Республики Ингушетия (далее - Нормативы) разработаны в соответствии с Градостроительным кодексом Российской Федерации, документами территориального планирования  сельского поселения </w:t>
      </w:r>
      <w:r>
        <w:rPr>
          <w:rFonts w:ascii="Times New Roman" w:eastAsia="Times New Roman" w:hAnsi="Times New Roman" w:cs="Times New Roman"/>
          <w:sz w:val="28"/>
          <w:szCs w:val="28"/>
          <w:lang w:eastAsia="ar-SA"/>
        </w:rPr>
        <w:t>Даттых</w:t>
      </w:r>
      <w:r w:rsidRPr="00816BBA">
        <w:rPr>
          <w:rFonts w:ascii="Times New Roman" w:eastAsia="Times New Roman" w:hAnsi="Times New Roman" w:cs="Times New Roman"/>
          <w:sz w:val="28"/>
          <w:szCs w:val="28"/>
          <w:lang w:eastAsia="ar-SA"/>
        </w:rPr>
        <w:t xml:space="preserve"> и Сунженского  муниципального  района Республики Ингушетия, региональными нормативами градостроительного проектирования Республики Ингушетия и иными нормативными правовыми актами Российской Федерации и Республики Ингушетия. </w:t>
      </w:r>
    </w:p>
    <w:p w:rsidR="00A50531" w:rsidRPr="00816BBA" w:rsidRDefault="00A50531" w:rsidP="00A50531">
      <w:pPr>
        <w:tabs>
          <w:tab w:val="left" w:pos="1134"/>
          <w:tab w:val="left" w:pos="9498"/>
        </w:tabs>
        <w:suppressAutoHyphens/>
        <w:spacing w:after="0" w:line="240" w:lineRule="auto"/>
        <w:ind w:left="1134" w:right="1111"/>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Требования настоящего документа с момента его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A50531" w:rsidRPr="00816BBA" w:rsidRDefault="00A50531" w:rsidP="00A50531">
      <w:pPr>
        <w:tabs>
          <w:tab w:val="left" w:pos="1134"/>
          <w:tab w:val="left" w:pos="9498"/>
        </w:tabs>
        <w:suppressAutoHyphens/>
        <w:spacing w:after="0" w:line="240" w:lineRule="auto"/>
        <w:ind w:left="1134" w:right="1111"/>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Местные нормативы градостроительного проектирования поселения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A50531" w:rsidRPr="00816BBA" w:rsidRDefault="00A50531" w:rsidP="00A50531">
      <w:pPr>
        <w:tabs>
          <w:tab w:val="left" w:pos="1134"/>
          <w:tab w:val="left" w:pos="9498"/>
        </w:tabs>
        <w:suppressAutoHyphens/>
        <w:spacing w:after="0" w:line="240" w:lineRule="auto"/>
        <w:ind w:left="1134" w:right="1111"/>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Местные нормативы градостроительного проектирования сельского поселения </w:t>
      </w:r>
      <w:r>
        <w:rPr>
          <w:rFonts w:ascii="Times New Roman" w:eastAsia="Times New Roman" w:hAnsi="Times New Roman" w:cs="Times New Roman"/>
          <w:sz w:val="28"/>
          <w:szCs w:val="28"/>
          <w:lang w:eastAsia="ar-SA"/>
        </w:rPr>
        <w:t>Даттых</w:t>
      </w:r>
      <w:r w:rsidRPr="00816BBA">
        <w:rPr>
          <w:rFonts w:ascii="Times New Roman" w:eastAsia="Times New Roman" w:hAnsi="Times New Roman" w:cs="Times New Roman"/>
          <w:sz w:val="28"/>
          <w:szCs w:val="28"/>
          <w:lang w:eastAsia="ar-SA"/>
        </w:rPr>
        <w:t xml:space="preserve"> направлены на:</w:t>
      </w:r>
    </w:p>
    <w:p w:rsidR="00A50531" w:rsidRPr="00816BBA" w:rsidRDefault="00A50531" w:rsidP="00A50531">
      <w:pPr>
        <w:tabs>
          <w:tab w:val="left" w:pos="1134"/>
          <w:tab w:val="left" w:pos="9498"/>
        </w:tabs>
        <w:suppressAutoHyphens/>
        <w:spacing w:after="0" w:line="240" w:lineRule="auto"/>
        <w:ind w:left="1134" w:right="1111"/>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устойчивое развитие территории сельского поселения с учетом статуса, его роли и особенностей в системе расселения;</w:t>
      </w:r>
    </w:p>
    <w:p w:rsidR="00A50531" w:rsidRPr="00816BBA" w:rsidRDefault="00A50531" w:rsidP="00A50531">
      <w:pPr>
        <w:tabs>
          <w:tab w:val="left" w:pos="1134"/>
          <w:tab w:val="left" w:pos="9498"/>
        </w:tabs>
        <w:suppressAutoHyphens/>
        <w:spacing w:after="0" w:line="240" w:lineRule="auto"/>
        <w:ind w:left="1134" w:right="1111"/>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lastRenderedPageBreak/>
        <w:t>- рациональное использование природного комплекса, сохранение природно-рекреационного потенциала поселения, особо охраняемых природных территорий и благоприятной экологической обстановки, сохранение и возрождение объектов культурного и исторического наследия, а также сохранение сельскохозяйственного потенциала в поселении;</w:t>
      </w:r>
    </w:p>
    <w:p w:rsidR="00A50531" w:rsidRPr="00816BBA" w:rsidRDefault="00A50531" w:rsidP="00A50531">
      <w:pPr>
        <w:tabs>
          <w:tab w:val="left" w:pos="1134"/>
          <w:tab w:val="left" w:pos="9498"/>
        </w:tabs>
        <w:suppressAutoHyphens/>
        <w:spacing w:after="0" w:line="240" w:lineRule="auto"/>
        <w:ind w:left="1134" w:right="1111"/>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обеспечение определенных законодательством Российской Федерации и Республики Ингушетия социально-гарантированных условий жизнедеятельности населения, создание условий для привлечения инвестиций в ходе реализации документов территориального планирования.</w:t>
      </w:r>
    </w:p>
    <w:p w:rsidR="00A50531" w:rsidRPr="00816BBA" w:rsidRDefault="00A50531" w:rsidP="00A50531">
      <w:pPr>
        <w:tabs>
          <w:tab w:val="left" w:pos="1134"/>
          <w:tab w:val="left" w:pos="9498"/>
        </w:tabs>
        <w:suppressAutoHyphens/>
        <w:spacing w:after="0" w:line="240" w:lineRule="auto"/>
        <w:ind w:left="1134" w:right="1111"/>
        <w:contextualSpacing/>
        <w:jc w:val="center"/>
        <w:rPr>
          <w:rFonts w:ascii="Times New Roman" w:eastAsia="Times New Roman" w:hAnsi="Times New Roman" w:cs="Times New Roman"/>
          <w:b/>
          <w:sz w:val="28"/>
          <w:szCs w:val="28"/>
          <w:lang w:eastAsia="ar-SA"/>
        </w:rPr>
      </w:pPr>
    </w:p>
    <w:p w:rsidR="00A50531" w:rsidRPr="00816BBA" w:rsidRDefault="00A50531" w:rsidP="00A50531">
      <w:pPr>
        <w:tabs>
          <w:tab w:val="left" w:pos="1134"/>
          <w:tab w:val="left" w:pos="9498"/>
        </w:tabs>
        <w:suppressAutoHyphens/>
        <w:spacing w:after="0" w:line="240" w:lineRule="auto"/>
        <w:ind w:left="1134" w:right="1111"/>
        <w:contextualSpacing/>
        <w:jc w:val="center"/>
        <w:rPr>
          <w:rFonts w:ascii="Times New Roman" w:eastAsia="Times New Roman" w:hAnsi="Times New Roman" w:cs="Times New Roman"/>
          <w:b/>
          <w:sz w:val="28"/>
          <w:szCs w:val="28"/>
          <w:lang w:eastAsia="ar-SA"/>
        </w:rPr>
      </w:pPr>
    </w:p>
    <w:p w:rsidR="00A50531" w:rsidRPr="00816BBA" w:rsidRDefault="00A50531" w:rsidP="00A50531">
      <w:pPr>
        <w:tabs>
          <w:tab w:val="left" w:pos="851"/>
          <w:tab w:val="left" w:pos="9498"/>
        </w:tabs>
        <w:suppressAutoHyphens/>
        <w:spacing w:after="0" w:line="240" w:lineRule="auto"/>
        <w:ind w:left="851" w:right="1111"/>
        <w:contextualSpacing/>
        <w:jc w:val="center"/>
        <w:rPr>
          <w:rFonts w:ascii="Times New Roman" w:eastAsia="Times New Roman" w:hAnsi="Times New Roman" w:cs="Times New Roman"/>
          <w:b/>
          <w:sz w:val="28"/>
          <w:szCs w:val="28"/>
          <w:lang w:eastAsia="ar-SA"/>
        </w:rPr>
      </w:pPr>
    </w:p>
    <w:p w:rsidR="00A50531" w:rsidRPr="00816BBA" w:rsidRDefault="00A50531" w:rsidP="00A50531">
      <w:pPr>
        <w:suppressAutoHyphens/>
        <w:spacing w:after="0" w:line="240" w:lineRule="auto"/>
        <w:ind w:left="142"/>
        <w:contextualSpacing/>
        <w:jc w:val="center"/>
        <w:rPr>
          <w:rFonts w:ascii="Times New Roman" w:eastAsia="Times New Roman" w:hAnsi="Times New Roman" w:cs="Times New Roman"/>
          <w:b/>
          <w:sz w:val="28"/>
          <w:szCs w:val="28"/>
          <w:lang w:eastAsia="ar-SA"/>
        </w:rPr>
      </w:pPr>
    </w:p>
    <w:p w:rsidR="00A50531" w:rsidRPr="00816BBA" w:rsidRDefault="00A50531" w:rsidP="00A50531">
      <w:pPr>
        <w:suppressAutoHyphens/>
        <w:spacing w:after="0" w:line="240" w:lineRule="auto"/>
        <w:contextualSpacing/>
        <w:jc w:val="center"/>
        <w:rPr>
          <w:rFonts w:ascii="Times New Roman" w:eastAsia="Times New Roman" w:hAnsi="Times New Roman" w:cs="Times New Roman"/>
          <w:b/>
          <w:sz w:val="28"/>
          <w:szCs w:val="28"/>
          <w:lang w:eastAsia="ar-SA"/>
        </w:rPr>
      </w:pPr>
      <w:r w:rsidRPr="00816BBA">
        <w:rPr>
          <w:rFonts w:ascii="Times New Roman" w:eastAsia="Times New Roman" w:hAnsi="Times New Roman" w:cs="Times New Roman"/>
          <w:b/>
          <w:sz w:val="28"/>
          <w:szCs w:val="28"/>
          <w:lang w:eastAsia="ar-SA"/>
        </w:rPr>
        <w:t>2.Общие требования к застройке</w:t>
      </w:r>
    </w:p>
    <w:p w:rsidR="00A50531" w:rsidRPr="00816BBA" w:rsidRDefault="00A50531" w:rsidP="00A50531">
      <w:pPr>
        <w:suppressAutoHyphens/>
        <w:spacing w:after="0" w:line="240" w:lineRule="auto"/>
        <w:ind w:left="142"/>
        <w:contextualSpacing/>
        <w:jc w:val="center"/>
        <w:rPr>
          <w:rFonts w:ascii="Times New Roman" w:eastAsia="Times New Roman" w:hAnsi="Times New Roman" w:cs="Times New Roman"/>
          <w:b/>
          <w:sz w:val="28"/>
          <w:szCs w:val="28"/>
          <w:lang w:eastAsia="ar-SA"/>
        </w:rPr>
      </w:pPr>
    </w:p>
    <w:p w:rsidR="00A50531" w:rsidRPr="00816BBA" w:rsidRDefault="00A50531" w:rsidP="00A50531">
      <w:pPr>
        <w:suppressAutoHyphens/>
        <w:spacing w:after="0" w:line="240" w:lineRule="auto"/>
        <w:ind w:left="142"/>
        <w:contextualSpacing/>
        <w:jc w:val="center"/>
        <w:rPr>
          <w:rFonts w:ascii="Times New Roman" w:eastAsia="Times New Roman" w:hAnsi="Times New Roman" w:cs="Times New Roman"/>
          <w:b/>
          <w:sz w:val="28"/>
          <w:szCs w:val="28"/>
          <w:lang w:eastAsia="ar-SA"/>
        </w:rPr>
      </w:pPr>
    </w:p>
    <w:p w:rsidR="00A50531" w:rsidRPr="00816BBA" w:rsidRDefault="00A50531" w:rsidP="00A50531">
      <w:pPr>
        <w:suppressAutoHyphens/>
        <w:spacing w:after="0" w:line="240" w:lineRule="auto"/>
        <w:ind w:left="1134" w:right="827"/>
        <w:contextualSpacing/>
        <w:rPr>
          <w:rFonts w:ascii="Times New Roman" w:eastAsia="Times New Roman" w:hAnsi="Times New Roman" w:cs="Times New Roman"/>
          <w:sz w:val="28"/>
          <w:szCs w:val="28"/>
          <w:lang w:eastAsia="ar-SA"/>
        </w:rPr>
      </w:pP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2.1.  Вдоль магистральных улиц высокой градостроительной значимости (общественного или исторического центра, гостевых магистралей) рекомендуется индивидуальный подход к проектированию зданий.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подобного). Рекомендуется предусматривать единообразное открывающееся остекление лоджий и балконов при условии соблюдения требований Федерального закона от 22.07.2008 № 123-ФЗ «Технический регламент о требованиях пожарной безопасности».</w:t>
      </w: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2.2.  Задание на проектирование комплексной реконструкции сложившейся застройки должно согласовываться с органами архитектуры и градостроительства Сунженского  муниципального района Республики Ингушетия.</w:t>
      </w: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2.3.  Характер ограждения </w:t>
      </w:r>
      <w:hyperlink r:id="rId8" w:tooltip="Земельные участки" w:history="1">
        <w:r w:rsidRPr="00816BBA">
          <w:rPr>
            <w:rFonts w:ascii="Times New Roman" w:eastAsia="Times New Roman" w:hAnsi="Times New Roman" w:cs="Times New Roman"/>
            <w:sz w:val="28"/>
            <w:szCs w:val="28"/>
            <w:lang w:eastAsia="ar-SA"/>
          </w:rPr>
          <w:t>земельных участков</w:t>
        </w:r>
      </w:hyperlink>
      <w:r w:rsidRPr="00816BBA">
        <w:rPr>
          <w:rFonts w:ascii="Times New Roman" w:eastAsia="Times New Roman" w:hAnsi="Times New Roman" w:cs="Times New Roman"/>
          <w:sz w:val="28"/>
          <w:szCs w:val="28"/>
          <w:lang w:eastAsia="ar-SA"/>
        </w:rPr>
        <w:t xml:space="preserve"> со стороны улицы должен быть выражен в едином стиле как минимум на протяжении одного квартала с обеих сторон улиц с максимально допустимой высотой ограждений 3,0 м из качественных и этически выполненных элементов. Допускается устройство функционально оправданных участков сплошного ограждения (в местах интенсивного транспорта, размещения септиков, мусорных площадок и других).</w:t>
      </w: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lastRenderedPageBreak/>
        <w:t>По границе с соседним земельным участком ограждения должны быть проветриваемыми на высоту не менее 0,5 м от уровня земли и высотой не более 2,5 м. По взаимному согласию смежных землепользователей допускается устройство сплошных ограждений.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2.4.  При устройстве тупиковых проездов их протяженность должна быть более 100 м и они должны заканчиваться поворотными площадками, обеспечивающими возможность разворота мусоровозов, уборочных и пожарных машин.</w:t>
      </w: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2.5.  При размещении павильонов, киосков, магазинов, пунктов питания, объектов </w:t>
      </w:r>
      <w:hyperlink r:id="rId9" w:tooltip="Автосервис" w:history="1">
        <w:r w:rsidRPr="00816BBA">
          <w:rPr>
            <w:rFonts w:ascii="Times New Roman" w:eastAsia="Times New Roman" w:hAnsi="Times New Roman" w:cs="Times New Roman"/>
            <w:sz w:val="28"/>
            <w:szCs w:val="28"/>
            <w:lang w:eastAsia="ar-SA"/>
          </w:rPr>
          <w:t>автосервиса</w:t>
        </w:r>
      </w:hyperlink>
      <w:r w:rsidRPr="00816BBA">
        <w:rPr>
          <w:rFonts w:ascii="Times New Roman" w:eastAsia="Times New Roman" w:hAnsi="Times New Roman" w:cs="Times New Roman"/>
          <w:sz w:val="28"/>
          <w:szCs w:val="28"/>
          <w:lang w:eastAsia="ar-SA"/>
        </w:rPr>
        <w:t xml:space="preserve"> необходимо устраивать вне проезжей части улиц и дорог площадки для стоянки автотранспорта общей вместимостью из расчета одно машино-место на каждые 10 кв. м. торговой площади. При одновременной перспективной установке нескольких близко расположенных друг от друга торговых точек предусматривать общую </w:t>
      </w:r>
      <w:hyperlink r:id="rId10" w:tooltip="Автостоянка" w:history="1">
        <w:r w:rsidRPr="00816BBA">
          <w:rPr>
            <w:rFonts w:ascii="Times New Roman" w:eastAsia="Times New Roman" w:hAnsi="Times New Roman" w:cs="Times New Roman"/>
            <w:sz w:val="28"/>
            <w:szCs w:val="28"/>
            <w:lang w:eastAsia="ar-SA"/>
          </w:rPr>
          <w:t>автостоянку</w:t>
        </w:r>
      </w:hyperlink>
      <w:r w:rsidRPr="00816BBA">
        <w:rPr>
          <w:rFonts w:ascii="Times New Roman" w:eastAsia="Times New Roman" w:hAnsi="Times New Roman" w:cs="Times New Roman"/>
          <w:sz w:val="28"/>
          <w:szCs w:val="28"/>
          <w:lang w:eastAsia="ar-SA"/>
        </w:rPr>
        <w:t xml:space="preserve"> соответствующей вместимости.</w:t>
      </w: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p>
    <w:p w:rsidR="00A50531" w:rsidRPr="00816BBA" w:rsidRDefault="00A50531" w:rsidP="00A50531">
      <w:pPr>
        <w:suppressAutoHyphens/>
        <w:spacing w:after="0" w:line="240" w:lineRule="auto"/>
        <w:ind w:left="1134" w:right="827"/>
        <w:contextualSpacing/>
        <w:jc w:val="both"/>
        <w:rPr>
          <w:rFonts w:ascii="Times New Roman" w:eastAsia="Times New Roman" w:hAnsi="Times New Roman" w:cs="Times New Roman"/>
          <w:b/>
          <w:sz w:val="28"/>
          <w:szCs w:val="28"/>
          <w:lang w:eastAsia="ar-SA"/>
        </w:rPr>
      </w:pPr>
      <w:r w:rsidRPr="00816BBA">
        <w:rPr>
          <w:rFonts w:ascii="Times New Roman" w:eastAsia="Times New Roman" w:hAnsi="Times New Roman" w:cs="Times New Roman"/>
          <w:b/>
          <w:sz w:val="28"/>
          <w:szCs w:val="28"/>
          <w:lang w:eastAsia="ar-SA"/>
        </w:rPr>
        <w:t xml:space="preserve">                                          </w:t>
      </w:r>
    </w:p>
    <w:p w:rsidR="00A50531" w:rsidRPr="00816BBA" w:rsidRDefault="00A50531" w:rsidP="00A50531">
      <w:pPr>
        <w:suppressAutoHyphens/>
        <w:spacing w:after="0" w:line="240" w:lineRule="auto"/>
        <w:contextualSpacing/>
        <w:jc w:val="center"/>
        <w:rPr>
          <w:rFonts w:ascii="Times New Roman" w:eastAsia="Times New Roman" w:hAnsi="Times New Roman" w:cs="Times New Roman"/>
          <w:b/>
          <w:sz w:val="28"/>
          <w:szCs w:val="28"/>
          <w:lang w:eastAsia="ar-SA"/>
        </w:rPr>
      </w:pPr>
      <w:r w:rsidRPr="00816BBA">
        <w:rPr>
          <w:rFonts w:ascii="Times New Roman" w:eastAsia="Times New Roman" w:hAnsi="Times New Roman" w:cs="Times New Roman"/>
          <w:b/>
          <w:sz w:val="28"/>
          <w:szCs w:val="28"/>
          <w:lang w:eastAsia="ar-SA"/>
        </w:rPr>
        <w:t>3.Жилые зоны</w:t>
      </w:r>
    </w:p>
    <w:p w:rsidR="00A50531" w:rsidRPr="00816BBA" w:rsidRDefault="00A50531" w:rsidP="00A50531">
      <w:pPr>
        <w:suppressAutoHyphens/>
        <w:spacing w:after="0" w:line="240" w:lineRule="auto"/>
        <w:ind w:left="142"/>
        <w:contextualSpacing/>
        <w:jc w:val="both"/>
        <w:rPr>
          <w:rFonts w:ascii="Times New Roman" w:eastAsia="Times New Roman" w:hAnsi="Times New Roman" w:cs="Times New Roman"/>
          <w:b/>
          <w:sz w:val="28"/>
          <w:szCs w:val="28"/>
          <w:lang w:eastAsia="ar-SA"/>
        </w:rPr>
      </w:pPr>
    </w:p>
    <w:p w:rsidR="00A50531" w:rsidRPr="00816BBA" w:rsidRDefault="00A50531" w:rsidP="00A50531">
      <w:pPr>
        <w:suppressAutoHyphens/>
        <w:spacing w:after="0" w:line="240" w:lineRule="auto"/>
        <w:ind w:left="1134" w:right="827"/>
        <w:contextualSpacing/>
        <w:rPr>
          <w:rFonts w:ascii="Times New Roman" w:eastAsia="Times New Roman" w:hAnsi="Times New Roman" w:cs="Times New Roman"/>
          <w:sz w:val="28"/>
          <w:szCs w:val="28"/>
          <w:lang w:eastAsia="ar-SA"/>
        </w:rPr>
      </w:pP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3.1.  При размещении и планировочной организации территории жилищного строительства должны соблюдаться требования по </w:t>
      </w:r>
      <w:hyperlink r:id="rId11" w:tooltip="Экология и охрана окружающей среды" w:history="1">
        <w:r w:rsidRPr="00816BBA">
          <w:rPr>
            <w:rFonts w:ascii="Times New Roman" w:eastAsia="Times New Roman" w:hAnsi="Times New Roman" w:cs="Times New Roman"/>
            <w:sz w:val="28"/>
            <w:szCs w:val="28"/>
            <w:lang w:eastAsia="ar-SA"/>
          </w:rPr>
          <w:t>охране окружающей среды</w:t>
        </w:r>
      </w:hyperlink>
      <w:r w:rsidRPr="00816BBA">
        <w:rPr>
          <w:rFonts w:ascii="Times New Roman" w:eastAsia="Times New Roman" w:hAnsi="Times New Roman" w:cs="Times New Roman"/>
          <w:sz w:val="28"/>
          <w:szCs w:val="28"/>
          <w:lang w:eastAsia="ar-SA"/>
        </w:rPr>
        <w:t>,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по охране окружающей среды.</w:t>
      </w: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3.2.  В жилой зоне сельского поселения  следует предусматривать жилые дома усадебного типа, одно, двухквартирные коттеджного типа, блокированные дома с земельными участками при квартирах, а также секционные дома высотой до 4 этажей.</w:t>
      </w: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3.3.  Преимущественным типом застройки в сельском поселении являются индивидуальные жилые дома усадебного типа.</w:t>
      </w: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3.4.  Предельные размеры земельных участков для индивидуального жилищного строительства и личного подсобного хозяйства устанавливаются местными нормативами градостроительного </w:t>
      </w:r>
      <w:r w:rsidRPr="00816BBA">
        <w:rPr>
          <w:rFonts w:ascii="Times New Roman" w:eastAsia="Times New Roman" w:hAnsi="Times New Roman" w:cs="Times New Roman"/>
          <w:sz w:val="28"/>
          <w:szCs w:val="28"/>
          <w:lang w:eastAsia="ar-SA"/>
        </w:rPr>
        <w:lastRenderedPageBreak/>
        <w:t>проектирования Сунженского муниципального района Республики Ингушетия.</w:t>
      </w: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b/>
          <w:sz w:val="28"/>
          <w:szCs w:val="28"/>
          <w:lang w:eastAsia="ar-SA"/>
        </w:rPr>
      </w:pPr>
    </w:p>
    <w:p w:rsidR="00A50531" w:rsidRPr="00816BBA" w:rsidRDefault="00A50531" w:rsidP="00A50531">
      <w:pPr>
        <w:suppressAutoHyphens/>
        <w:spacing w:after="0" w:line="240" w:lineRule="auto"/>
        <w:ind w:left="142"/>
        <w:contextualSpacing/>
        <w:jc w:val="both"/>
        <w:rPr>
          <w:rFonts w:ascii="Times New Roman" w:eastAsia="Times New Roman" w:hAnsi="Times New Roman" w:cs="Times New Roman"/>
          <w:b/>
          <w:sz w:val="28"/>
          <w:szCs w:val="28"/>
          <w:lang w:eastAsia="ar-SA"/>
        </w:rPr>
      </w:pPr>
    </w:p>
    <w:p w:rsidR="00A50531" w:rsidRPr="00816BBA" w:rsidRDefault="00A50531" w:rsidP="00A50531">
      <w:pPr>
        <w:suppressAutoHyphens/>
        <w:spacing w:after="0" w:line="240" w:lineRule="auto"/>
        <w:ind w:left="142"/>
        <w:contextualSpacing/>
        <w:jc w:val="both"/>
        <w:rPr>
          <w:rFonts w:ascii="Times New Roman" w:eastAsia="Times New Roman" w:hAnsi="Times New Roman" w:cs="Times New Roman"/>
          <w:b/>
          <w:sz w:val="28"/>
          <w:szCs w:val="28"/>
          <w:lang w:eastAsia="ar-SA"/>
        </w:rPr>
      </w:pPr>
    </w:p>
    <w:p w:rsidR="00A50531" w:rsidRPr="00816BBA" w:rsidRDefault="00A50531" w:rsidP="00A50531">
      <w:pPr>
        <w:suppressAutoHyphens/>
        <w:spacing w:after="0" w:line="240" w:lineRule="auto"/>
        <w:ind w:left="360"/>
        <w:contextualSpacing/>
        <w:jc w:val="center"/>
        <w:rPr>
          <w:rFonts w:ascii="Times New Roman" w:eastAsia="Times New Roman" w:hAnsi="Times New Roman" w:cs="Times New Roman"/>
          <w:b/>
          <w:sz w:val="28"/>
          <w:szCs w:val="28"/>
          <w:lang w:eastAsia="ar-SA"/>
        </w:rPr>
      </w:pPr>
      <w:r w:rsidRPr="00816BBA">
        <w:rPr>
          <w:rFonts w:ascii="Times New Roman" w:eastAsia="Times New Roman" w:hAnsi="Times New Roman" w:cs="Times New Roman"/>
          <w:b/>
          <w:sz w:val="28"/>
          <w:szCs w:val="28"/>
          <w:lang w:eastAsia="ar-SA"/>
        </w:rPr>
        <w:t>4.Нормативные параметры жилой застройки</w:t>
      </w:r>
    </w:p>
    <w:p w:rsidR="00A50531" w:rsidRPr="00816BBA" w:rsidRDefault="00A50531" w:rsidP="00A50531">
      <w:pPr>
        <w:suppressAutoHyphens/>
        <w:spacing w:after="0" w:line="240" w:lineRule="auto"/>
        <w:ind w:left="502"/>
        <w:contextualSpacing/>
        <w:jc w:val="both"/>
        <w:rPr>
          <w:rFonts w:ascii="Times New Roman" w:eastAsia="Times New Roman" w:hAnsi="Times New Roman" w:cs="Times New Roman"/>
          <w:b/>
          <w:sz w:val="28"/>
          <w:szCs w:val="28"/>
          <w:lang w:eastAsia="ar-SA"/>
        </w:rPr>
      </w:pPr>
    </w:p>
    <w:p w:rsidR="00A50531" w:rsidRPr="00816BBA" w:rsidRDefault="00A50531" w:rsidP="00A50531">
      <w:pPr>
        <w:suppressAutoHyphens/>
        <w:spacing w:after="0" w:line="240" w:lineRule="auto"/>
        <w:ind w:left="142"/>
        <w:contextualSpacing/>
        <w:jc w:val="both"/>
        <w:rPr>
          <w:rFonts w:ascii="Times New Roman" w:eastAsia="Times New Roman" w:hAnsi="Times New Roman" w:cs="Times New Roman"/>
          <w:b/>
          <w:sz w:val="28"/>
          <w:szCs w:val="28"/>
          <w:lang w:eastAsia="ar-SA"/>
        </w:rPr>
      </w:pPr>
    </w:p>
    <w:p w:rsidR="00A50531" w:rsidRPr="00816BBA" w:rsidRDefault="00A50531" w:rsidP="00A50531">
      <w:pPr>
        <w:suppressAutoHyphens/>
        <w:spacing w:after="0" w:line="240" w:lineRule="auto"/>
        <w:ind w:left="142"/>
        <w:jc w:val="both"/>
        <w:rPr>
          <w:rFonts w:ascii="Times New Roman" w:eastAsia="Times New Roman" w:hAnsi="Times New Roman" w:cs="Times New Roman"/>
          <w:sz w:val="28"/>
          <w:szCs w:val="28"/>
          <w:lang w:eastAsia="ar-SA"/>
        </w:rPr>
      </w:pP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4.1.   На территории сельского поселения жилые дома должны отстоять от красной линии улиц не менее чем на 5 м, от красной линии (красная линия - существующая, или установленная граница территории общего пользования), переулков – не менее чем на 3 м. Расстояние от хозяйственных построек до красных линий улиц и проездов должно быть не менее 5 м, за исключением гаражей.</w:t>
      </w: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4.2. Минимальные расстояния между зданиями, а также между крайними строениями и группами строений на земельных участках принимаются в соответствии с требованиями закона от 01.01.2001 «Технический регламент о требованиях пожарной безопасности».</w:t>
      </w: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4.3. Минимальные расстояния между постройками по санитарно-бытовым условиям должны быть:</w:t>
      </w: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4.4. До границы соседнего придомового (приквартирного) земельного участка расстояния по санитарно-бытовым условиям должны быть не менее:</w:t>
      </w: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1) от усадебного одно-, двухквартирного и блокированного дома – 3 м;</w:t>
      </w: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2) в сложившейся застройке, при ширине земельного участка 12 м и менее, для строительства жилого дома минимальный отступ от границы соседнего участка при согласии соседей составляет не менее:</w:t>
      </w: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1,0 м – для одноэтажного жилого дома;</w:t>
      </w: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1,5 м – для двухэтажного жилого дома;</w:t>
      </w: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2,0 м – для трехэтажного жилого дома, при условии, что расстояние до расположенного на соседнем земельном участке жилого дома не менее 6 м;</w:t>
      </w: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3) от постройки для содержания скота и птицы – 4 м;</w:t>
      </w: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4) от выгребной ямы и туалета до границы соседнего участка – 4 м;</w:t>
      </w: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5) от других построек (баня, гараж и другие) – 1 м;</w:t>
      </w: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6) от стволов высокорослых деревьев – 4 м*;</w:t>
      </w: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7) от стволов среднерослых деревьев – 2 м;</w:t>
      </w: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8) от кустарников – 1 м.</w:t>
      </w: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4.5. На территориях с застройкой усадебными одно-, двухквартирными домами расстояние от окон жилых комнат до стен соседнего дома и </w:t>
      </w:r>
      <w:r w:rsidRPr="00816BBA">
        <w:rPr>
          <w:rFonts w:ascii="Times New Roman" w:eastAsia="Times New Roman" w:hAnsi="Times New Roman" w:cs="Times New Roman"/>
          <w:sz w:val="28"/>
          <w:szCs w:val="28"/>
          <w:lang w:eastAsia="ar-SA"/>
        </w:rPr>
        <w:lastRenderedPageBreak/>
        <w:t>хозяйственных построек (сарая, гаража, бани), расположенных на соседних земельных участках, должно быть не менее 6 м.</w:t>
      </w: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1) от жилого строения (или дома) и погреба до выгребной ямы, уборной и постройки для содержания мелкого скота и птицы – 12 м;</w:t>
      </w: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2) до душа, бани (сауны) – 8 м;</w:t>
      </w: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4.6. Вспомогательные строения, за исключением гаражей, размещать со стороны улиц не допускается.</w:t>
      </w: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4.7. Допускается блокировка жилых домов, а также хозяйственных построек на смежных приусадебных земельных участках по взаимному (удостоверенном) согласию домовладельцев при новом строительстве с учетом противопожарных требований.</w:t>
      </w: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4.8. На земельных участках содержание скота  допускается лишь в районах усадебной застройки с участком размером не менее 600 кв.м.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4.9. В сельском поселении размещаемые в пределах жилой зоны группы сараев должны содержать не более 30 блоков каждая.</w:t>
      </w: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4.10. Расстояния от помещений (сараев) и выгулов (вольеров, навесов, загонов) для содержания и разведения животных до окон жилых помещений и кухонь должны быть не менее указанных в таблице 1.</w:t>
      </w:r>
    </w:p>
    <w:p w:rsidR="00A50531" w:rsidRPr="00816BBA" w:rsidRDefault="00A50531" w:rsidP="00A50531">
      <w:pPr>
        <w:suppressAutoHyphens/>
        <w:spacing w:after="0" w:line="240" w:lineRule="auto"/>
        <w:ind w:left="142"/>
        <w:jc w:val="both"/>
        <w:rPr>
          <w:rFonts w:ascii="Times New Roman" w:eastAsia="Times New Roman" w:hAnsi="Times New Roman" w:cs="Times New Roman"/>
          <w:sz w:val="28"/>
          <w:szCs w:val="28"/>
          <w:lang w:eastAsia="ar-SA"/>
        </w:rPr>
      </w:pPr>
    </w:p>
    <w:p w:rsidR="00A50531" w:rsidRPr="00816BBA" w:rsidRDefault="00A50531" w:rsidP="00A50531">
      <w:pPr>
        <w:suppressAutoHyphens/>
        <w:spacing w:after="0" w:line="240" w:lineRule="auto"/>
        <w:ind w:left="142"/>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              Таблица 1:</w:t>
      </w:r>
    </w:p>
    <w:p w:rsidR="00A50531" w:rsidRPr="00816BBA" w:rsidRDefault="00A50531" w:rsidP="00A50531">
      <w:pPr>
        <w:suppressAutoHyphens/>
        <w:spacing w:after="0" w:line="240" w:lineRule="auto"/>
        <w:ind w:left="142"/>
        <w:rPr>
          <w:rFonts w:ascii="Times New Roman" w:eastAsia="Times New Roman" w:hAnsi="Times New Roman" w:cs="Times New Roman"/>
          <w:sz w:val="28"/>
          <w:szCs w:val="28"/>
          <w:lang w:eastAsia="ar-SA"/>
        </w:rPr>
      </w:pPr>
    </w:p>
    <w:tbl>
      <w:tblPr>
        <w:tblStyle w:val="a3"/>
        <w:tblW w:w="9849" w:type="dxa"/>
        <w:tblInd w:w="534" w:type="dxa"/>
        <w:tblLayout w:type="fixed"/>
        <w:tblLook w:val="04A0" w:firstRow="1" w:lastRow="0" w:firstColumn="1" w:lastColumn="0" w:noHBand="0" w:noVBand="1"/>
      </w:tblPr>
      <w:tblGrid>
        <w:gridCol w:w="425"/>
        <w:gridCol w:w="2034"/>
        <w:gridCol w:w="1606"/>
        <w:gridCol w:w="1101"/>
        <w:gridCol w:w="1350"/>
        <w:gridCol w:w="1055"/>
        <w:gridCol w:w="1270"/>
        <w:gridCol w:w="1008"/>
      </w:tblGrid>
      <w:tr w:rsidR="00A50531" w:rsidRPr="00816BBA" w:rsidTr="00930FD9">
        <w:tc>
          <w:tcPr>
            <w:tcW w:w="425" w:type="dxa"/>
            <w:tcBorders>
              <w:top w:val="single" w:sz="4" w:space="0" w:color="auto"/>
              <w:left w:val="single" w:sz="4" w:space="0" w:color="auto"/>
              <w:bottom w:val="single" w:sz="4" w:space="0" w:color="auto"/>
              <w:right w:val="single" w:sz="4" w:space="0" w:color="auto"/>
            </w:tcBorders>
          </w:tcPr>
          <w:p w:rsidR="00A50531" w:rsidRPr="00816BBA" w:rsidRDefault="00A50531" w:rsidP="00930FD9">
            <w:pPr>
              <w:suppressAutoHyphens/>
              <w:ind w:left="142"/>
              <w:rPr>
                <w:sz w:val="28"/>
                <w:szCs w:val="28"/>
                <w:lang w:eastAsia="ar-SA"/>
              </w:rPr>
            </w:pPr>
          </w:p>
        </w:tc>
        <w:tc>
          <w:tcPr>
            <w:tcW w:w="2034" w:type="dxa"/>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rPr>
                <w:sz w:val="28"/>
                <w:szCs w:val="28"/>
                <w:lang w:eastAsia="ar-SA"/>
              </w:rPr>
            </w:pPr>
            <w:r w:rsidRPr="00816BBA">
              <w:rPr>
                <w:sz w:val="28"/>
                <w:szCs w:val="28"/>
                <w:lang w:eastAsia="ar-SA"/>
              </w:rPr>
              <w:t>Нормативный разрыв не менее м</w:t>
            </w:r>
          </w:p>
        </w:tc>
        <w:tc>
          <w:tcPr>
            <w:tcW w:w="7390" w:type="dxa"/>
            <w:gridSpan w:val="6"/>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Поголовье (шт) не более</w:t>
            </w:r>
          </w:p>
          <w:p w:rsidR="00A50531" w:rsidRPr="00816BBA" w:rsidRDefault="00A50531" w:rsidP="00930FD9">
            <w:pPr>
              <w:suppressAutoHyphens/>
              <w:ind w:left="142"/>
              <w:jc w:val="center"/>
              <w:rPr>
                <w:sz w:val="28"/>
                <w:szCs w:val="28"/>
                <w:lang w:eastAsia="ar-SA"/>
              </w:rPr>
            </w:pPr>
            <w:r w:rsidRPr="00816BBA">
              <w:rPr>
                <w:sz w:val="28"/>
                <w:szCs w:val="28"/>
                <w:lang w:eastAsia="ar-SA"/>
              </w:rPr>
              <w:t>для группы сараев до 8 блоков</w:t>
            </w:r>
          </w:p>
        </w:tc>
      </w:tr>
      <w:tr w:rsidR="00A50531" w:rsidRPr="00816BBA" w:rsidTr="00930FD9">
        <w:tc>
          <w:tcPr>
            <w:tcW w:w="425" w:type="dxa"/>
            <w:tcBorders>
              <w:top w:val="single" w:sz="4" w:space="0" w:color="auto"/>
              <w:left w:val="single" w:sz="4" w:space="0" w:color="auto"/>
              <w:bottom w:val="single" w:sz="4" w:space="0" w:color="auto"/>
              <w:right w:val="single" w:sz="4" w:space="0" w:color="auto"/>
            </w:tcBorders>
          </w:tcPr>
          <w:p w:rsidR="00A50531" w:rsidRPr="00816BBA" w:rsidRDefault="00A50531" w:rsidP="00930FD9">
            <w:pPr>
              <w:suppressAutoHyphens/>
              <w:ind w:left="142"/>
              <w:jc w:val="center"/>
              <w:rPr>
                <w:sz w:val="28"/>
                <w:szCs w:val="28"/>
                <w:lang w:eastAsia="ar-SA"/>
              </w:rPr>
            </w:pPr>
          </w:p>
        </w:tc>
        <w:tc>
          <w:tcPr>
            <w:tcW w:w="2034" w:type="dxa"/>
            <w:tcBorders>
              <w:top w:val="single" w:sz="4" w:space="0" w:color="auto"/>
              <w:left w:val="single" w:sz="4" w:space="0" w:color="auto"/>
              <w:bottom w:val="single" w:sz="4" w:space="0" w:color="auto"/>
              <w:right w:val="single" w:sz="4" w:space="0" w:color="auto"/>
            </w:tcBorders>
          </w:tcPr>
          <w:p w:rsidR="00A50531" w:rsidRPr="00816BBA" w:rsidRDefault="00A50531" w:rsidP="00930FD9">
            <w:pPr>
              <w:suppressAutoHyphens/>
              <w:ind w:left="142"/>
              <w:jc w:val="center"/>
              <w:rPr>
                <w:sz w:val="28"/>
                <w:szCs w:val="28"/>
                <w:lang w:eastAsia="ar-SA"/>
              </w:rPr>
            </w:pPr>
          </w:p>
        </w:tc>
        <w:tc>
          <w:tcPr>
            <w:tcW w:w="1606" w:type="dxa"/>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КРС (коровы, молодняк)</w:t>
            </w:r>
          </w:p>
        </w:tc>
        <w:tc>
          <w:tcPr>
            <w:tcW w:w="1101" w:type="dxa"/>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Овцы, козы</w:t>
            </w:r>
          </w:p>
        </w:tc>
        <w:tc>
          <w:tcPr>
            <w:tcW w:w="1350" w:type="dxa"/>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кролики</w:t>
            </w:r>
          </w:p>
        </w:tc>
        <w:tc>
          <w:tcPr>
            <w:tcW w:w="1055" w:type="dxa"/>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птица</w:t>
            </w:r>
          </w:p>
        </w:tc>
        <w:tc>
          <w:tcPr>
            <w:tcW w:w="1270" w:type="dxa"/>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лошади</w:t>
            </w:r>
          </w:p>
        </w:tc>
        <w:tc>
          <w:tcPr>
            <w:tcW w:w="1008" w:type="dxa"/>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Нутрии, песцы</w:t>
            </w:r>
          </w:p>
        </w:tc>
      </w:tr>
      <w:tr w:rsidR="00A50531" w:rsidRPr="00816BBA" w:rsidTr="00930FD9">
        <w:tc>
          <w:tcPr>
            <w:tcW w:w="425" w:type="dxa"/>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1</w:t>
            </w:r>
          </w:p>
        </w:tc>
        <w:tc>
          <w:tcPr>
            <w:tcW w:w="2034" w:type="dxa"/>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10 м</w:t>
            </w:r>
          </w:p>
        </w:tc>
        <w:tc>
          <w:tcPr>
            <w:tcW w:w="1606" w:type="dxa"/>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5</w:t>
            </w:r>
          </w:p>
        </w:tc>
        <w:tc>
          <w:tcPr>
            <w:tcW w:w="1101" w:type="dxa"/>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10</w:t>
            </w:r>
          </w:p>
        </w:tc>
        <w:tc>
          <w:tcPr>
            <w:tcW w:w="1350" w:type="dxa"/>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10</w:t>
            </w:r>
          </w:p>
        </w:tc>
        <w:tc>
          <w:tcPr>
            <w:tcW w:w="1055" w:type="dxa"/>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30</w:t>
            </w:r>
          </w:p>
        </w:tc>
        <w:tc>
          <w:tcPr>
            <w:tcW w:w="1270" w:type="dxa"/>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5</w:t>
            </w:r>
          </w:p>
        </w:tc>
        <w:tc>
          <w:tcPr>
            <w:tcW w:w="1008" w:type="dxa"/>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5</w:t>
            </w:r>
          </w:p>
        </w:tc>
      </w:tr>
      <w:tr w:rsidR="00A50531" w:rsidRPr="00816BBA" w:rsidTr="00930FD9">
        <w:tc>
          <w:tcPr>
            <w:tcW w:w="425" w:type="dxa"/>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2</w:t>
            </w:r>
          </w:p>
        </w:tc>
        <w:tc>
          <w:tcPr>
            <w:tcW w:w="2034" w:type="dxa"/>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20 м</w:t>
            </w:r>
          </w:p>
        </w:tc>
        <w:tc>
          <w:tcPr>
            <w:tcW w:w="1606" w:type="dxa"/>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8</w:t>
            </w:r>
          </w:p>
        </w:tc>
        <w:tc>
          <w:tcPr>
            <w:tcW w:w="1101" w:type="dxa"/>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15</w:t>
            </w:r>
          </w:p>
        </w:tc>
        <w:tc>
          <w:tcPr>
            <w:tcW w:w="1350" w:type="dxa"/>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20</w:t>
            </w:r>
          </w:p>
        </w:tc>
        <w:tc>
          <w:tcPr>
            <w:tcW w:w="1055" w:type="dxa"/>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45</w:t>
            </w:r>
          </w:p>
        </w:tc>
        <w:tc>
          <w:tcPr>
            <w:tcW w:w="1270" w:type="dxa"/>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8</w:t>
            </w:r>
          </w:p>
        </w:tc>
        <w:tc>
          <w:tcPr>
            <w:tcW w:w="1008" w:type="dxa"/>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8</w:t>
            </w:r>
          </w:p>
        </w:tc>
      </w:tr>
      <w:tr w:rsidR="00A50531" w:rsidRPr="00816BBA" w:rsidTr="00930FD9">
        <w:tc>
          <w:tcPr>
            <w:tcW w:w="425" w:type="dxa"/>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3</w:t>
            </w:r>
          </w:p>
        </w:tc>
        <w:tc>
          <w:tcPr>
            <w:tcW w:w="2034" w:type="dxa"/>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30 м</w:t>
            </w:r>
          </w:p>
        </w:tc>
        <w:tc>
          <w:tcPr>
            <w:tcW w:w="1606" w:type="dxa"/>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10</w:t>
            </w:r>
          </w:p>
        </w:tc>
        <w:tc>
          <w:tcPr>
            <w:tcW w:w="1101" w:type="dxa"/>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20</w:t>
            </w:r>
          </w:p>
        </w:tc>
        <w:tc>
          <w:tcPr>
            <w:tcW w:w="1350" w:type="dxa"/>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30</w:t>
            </w:r>
          </w:p>
        </w:tc>
        <w:tc>
          <w:tcPr>
            <w:tcW w:w="1055" w:type="dxa"/>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60</w:t>
            </w:r>
          </w:p>
        </w:tc>
        <w:tc>
          <w:tcPr>
            <w:tcW w:w="1270" w:type="dxa"/>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10</w:t>
            </w:r>
          </w:p>
        </w:tc>
        <w:tc>
          <w:tcPr>
            <w:tcW w:w="1008" w:type="dxa"/>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10</w:t>
            </w:r>
          </w:p>
        </w:tc>
      </w:tr>
      <w:tr w:rsidR="00A50531" w:rsidRPr="00816BBA" w:rsidTr="00930FD9">
        <w:tc>
          <w:tcPr>
            <w:tcW w:w="425" w:type="dxa"/>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4</w:t>
            </w:r>
          </w:p>
        </w:tc>
        <w:tc>
          <w:tcPr>
            <w:tcW w:w="2034" w:type="dxa"/>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40 м</w:t>
            </w:r>
          </w:p>
        </w:tc>
        <w:tc>
          <w:tcPr>
            <w:tcW w:w="1606" w:type="dxa"/>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15</w:t>
            </w:r>
          </w:p>
        </w:tc>
        <w:tc>
          <w:tcPr>
            <w:tcW w:w="1101" w:type="dxa"/>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25</w:t>
            </w:r>
          </w:p>
        </w:tc>
        <w:tc>
          <w:tcPr>
            <w:tcW w:w="1350" w:type="dxa"/>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40</w:t>
            </w:r>
          </w:p>
        </w:tc>
        <w:tc>
          <w:tcPr>
            <w:tcW w:w="1055" w:type="dxa"/>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75</w:t>
            </w:r>
          </w:p>
        </w:tc>
        <w:tc>
          <w:tcPr>
            <w:tcW w:w="1270" w:type="dxa"/>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15</w:t>
            </w:r>
          </w:p>
        </w:tc>
        <w:tc>
          <w:tcPr>
            <w:tcW w:w="1008" w:type="dxa"/>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15</w:t>
            </w:r>
          </w:p>
        </w:tc>
      </w:tr>
      <w:tr w:rsidR="00A50531" w:rsidRPr="00816BBA" w:rsidTr="00930FD9">
        <w:tc>
          <w:tcPr>
            <w:tcW w:w="425" w:type="dxa"/>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5</w:t>
            </w:r>
          </w:p>
        </w:tc>
        <w:tc>
          <w:tcPr>
            <w:tcW w:w="2034" w:type="dxa"/>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50 м</w:t>
            </w:r>
          </w:p>
        </w:tc>
        <w:tc>
          <w:tcPr>
            <w:tcW w:w="7390" w:type="dxa"/>
            <w:gridSpan w:val="6"/>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Для группы сараев  от 8 до 20 блоков,</w:t>
            </w:r>
          </w:p>
          <w:p w:rsidR="00A50531" w:rsidRPr="00816BBA" w:rsidRDefault="00A50531" w:rsidP="00930FD9">
            <w:pPr>
              <w:suppressAutoHyphens/>
              <w:ind w:left="142"/>
              <w:jc w:val="center"/>
              <w:rPr>
                <w:sz w:val="28"/>
                <w:szCs w:val="28"/>
                <w:lang w:eastAsia="ar-SA"/>
              </w:rPr>
            </w:pPr>
            <w:r w:rsidRPr="00816BBA">
              <w:rPr>
                <w:sz w:val="28"/>
                <w:szCs w:val="28"/>
                <w:lang w:eastAsia="ar-SA"/>
              </w:rPr>
              <w:t>поголовье не более, указанного в строке 4</w:t>
            </w:r>
          </w:p>
        </w:tc>
      </w:tr>
      <w:tr w:rsidR="00A50531" w:rsidRPr="00816BBA" w:rsidTr="00930FD9">
        <w:tc>
          <w:tcPr>
            <w:tcW w:w="425" w:type="dxa"/>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6</w:t>
            </w:r>
          </w:p>
        </w:tc>
        <w:tc>
          <w:tcPr>
            <w:tcW w:w="2034" w:type="dxa"/>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100 м</w:t>
            </w:r>
          </w:p>
        </w:tc>
        <w:tc>
          <w:tcPr>
            <w:tcW w:w="7390" w:type="dxa"/>
            <w:gridSpan w:val="6"/>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Для группы сараев от 21 до 30 блоков,</w:t>
            </w:r>
          </w:p>
          <w:p w:rsidR="00A50531" w:rsidRPr="00816BBA" w:rsidRDefault="00A50531" w:rsidP="00930FD9">
            <w:pPr>
              <w:suppressAutoHyphens/>
              <w:ind w:left="142"/>
              <w:jc w:val="center"/>
              <w:rPr>
                <w:sz w:val="28"/>
                <w:szCs w:val="28"/>
                <w:lang w:eastAsia="ar-SA"/>
              </w:rPr>
            </w:pPr>
            <w:r w:rsidRPr="00816BBA">
              <w:rPr>
                <w:sz w:val="28"/>
                <w:szCs w:val="28"/>
                <w:lang w:eastAsia="ar-SA"/>
              </w:rPr>
              <w:t xml:space="preserve">поголовье не более, указанного в строке 4 </w:t>
            </w:r>
          </w:p>
        </w:tc>
      </w:tr>
    </w:tbl>
    <w:p w:rsidR="00A50531" w:rsidRPr="00816BBA" w:rsidRDefault="00A50531" w:rsidP="00A50531">
      <w:pPr>
        <w:suppressAutoHyphens/>
        <w:spacing w:after="0" w:line="240" w:lineRule="auto"/>
        <w:ind w:left="142"/>
        <w:rPr>
          <w:rFonts w:ascii="Times New Roman" w:eastAsia="Times New Roman" w:hAnsi="Times New Roman" w:cs="Times New Roman"/>
          <w:sz w:val="28"/>
          <w:szCs w:val="28"/>
          <w:lang w:eastAsia="ar-SA"/>
        </w:rPr>
      </w:pPr>
    </w:p>
    <w:p w:rsidR="00A50531" w:rsidRPr="00816BBA" w:rsidRDefault="00A50531" w:rsidP="00A50531">
      <w:pPr>
        <w:suppressAutoHyphens/>
        <w:spacing w:after="0" w:line="240" w:lineRule="auto"/>
        <w:ind w:left="426" w:right="402"/>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      </w:t>
      </w:r>
    </w:p>
    <w:p w:rsidR="00A50531" w:rsidRPr="00816BBA" w:rsidRDefault="00A50531" w:rsidP="00A50531">
      <w:pPr>
        <w:tabs>
          <w:tab w:val="left" w:pos="9214"/>
        </w:tabs>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Площадь застройки сблокированных сараев не должна превышать 800 кв. м. Расстояния между группами сараев следует принимать в соответствии с требованиями закона от 22.07.2008 № 123-ФЗ «Технический регламент о требованиях пожарной безопасности».</w:t>
      </w:r>
    </w:p>
    <w:p w:rsidR="00A50531" w:rsidRPr="00816BBA" w:rsidRDefault="00A50531" w:rsidP="00A50531">
      <w:pPr>
        <w:tabs>
          <w:tab w:val="left" w:pos="9214"/>
        </w:tabs>
        <w:suppressAutoHyphens/>
        <w:spacing w:after="0" w:line="240" w:lineRule="auto"/>
        <w:ind w:left="1134" w:right="827"/>
        <w:jc w:val="both"/>
        <w:rPr>
          <w:rFonts w:ascii="Times New Roman" w:eastAsia="Times New Roman" w:hAnsi="Times New Roman" w:cs="Times New Roman"/>
          <w:sz w:val="28"/>
          <w:szCs w:val="28"/>
          <w:lang w:eastAsia="ar-SA"/>
        </w:rPr>
      </w:pPr>
    </w:p>
    <w:p w:rsidR="00A50531" w:rsidRPr="00816BBA" w:rsidRDefault="00A50531" w:rsidP="00A50531">
      <w:pPr>
        <w:tabs>
          <w:tab w:val="left" w:pos="9214"/>
        </w:tabs>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4.11. Допускается пристройка хозяйственного сарая, гаража, бани, теплицы к усадебному дому с соблюдением требований санитарных, зооветеринарных и противопожарных норм.</w:t>
      </w:r>
    </w:p>
    <w:p w:rsidR="00A50531" w:rsidRPr="00816BBA" w:rsidRDefault="00A50531" w:rsidP="00A50531">
      <w:pPr>
        <w:tabs>
          <w:tab w:val="left" w:pos="9214"/>
        </w:tabs>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rsidR="00A50531" w:rsidRPr="00816BBA" w:rsidRDefault="00A50531" w:rsidP="00A50531">
      <w:pPr>
        <w:tabs>
          <w:tab w:val="left" w:pos="9214"/>
        </w:tabs>
        <w:suppressAutoHyphens/>
        <w:spacing w:after="0" w:line="240" w:lineRule="auto"/>
        <w:ind w:left="1134" w:right="827"/>
        <w:jc w:val="both"/>
        <w:rPr>
          <w:rFonts w:ascii="Times New Roman" w:eastAsia="Times New Roman" w:hAnsi="Times New Roman" w:cs="Times New Roman"/>
          <w:sz w:val="28"/>
          <w:szCs w:val="28"/>
          <w:lang w:eastAsia="ar-SA"/>
        </w:rPr>
      </w:pPr>
    </w:p>
    <w:p w:rsidR="00A50531" w:rsidRPr="00816BBA" w:rsidRDefault="00A50531" w:rsidP="00A50531">
      <w:pPr>
        <w:tabs>
          <w:tab w:val="left" w:pos="9214"/>
        </w:tabs>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4.12. На территории жилой застройки предусматривается стопроцентная обеспеченность машино-местами для хранения и парковки легковых автомобилей и других транспортных средств.</w:t>
      </w:r>
    </w:p>
    <w:p w:rsidR="00A50531" w:rsidRPr="00816BBA" w:rsidRDefault="00A50531" w:rsidP="00A50531">
      <w:pPr>
        <w:tabs>
          <w:tab w:val="left" w:pos="9214"/>
        </w:tabs>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На территории с застройкой жилыми домами усадебного типа стоянки размещаются в пределах отведенного участка.</w:t>
      </w:r>
    </w:p>
    <w:p w:rsidR="00A50531" w:rsidRPr="00816BBA" w:rsidRDefault="00A50531" w:rsidP="00A50531">
      <w:pPr>
        <w:tabs>
          <w:tab w:val="left" w:pos="9214"/>
        </w:tabs>
        <w:suppressAutoHyphens/>
        <w:spacing w:after="0" w:line="240" w:lineRule="auto"/>
        <w:ind w:left="1134" w:right="827"/>
        <w:jc w:val="both"/>
        <w:rPr>
          <w:rFonts w:ascii="Times New Roman" w:eastAsia="Times New Roman" w:hAnsi="Times New Roman" w:cs="Times New Roman"/>
          <w:sz w:val="28"/>
          <w:szCs w:val="28"/>
          <w:lang w:eastAsia="ar-SA"/>
        </w:rPr>
      </w:pPr>
    </w:p>
    <w:p w:rsidR="00A50531" w:rsidRPr="00816BBA" w:rsidRDefault="00A50531" w:rsidP="00A50531">
      <w:pPr>
        <w:tabs>
          <w:tab w:val="left" w:pos="9214"/>
        </w:tabs>
        <w:suppressAutoHyphens/>
        <w:spacing w:after="0" w:line="240" w:lineRule="auto"/>
        <w:ind w:left="1134" w:right="827"/>
        <w:jc w:val="both"/>
        <w:rPr>
          <w:rFonts w:ascii="Times New Roman" w:eastAsia="Times New Roman" w:hAnsi="Times New Roman" w:cs="Times New Roman"/>
          <w:sz w:val="28"/>
          <w:szCs w:val="28"/>
          <w:lang w:eastAsia="ar-SA"/>
        </w:rPr>
      </w:pPr>
    </w:p>
    <w:p w:rsidR="00A50531" w:rsidRPr="00816BBA" w:rsidRDefault="00A50531" w:rsidP="00A50531">
      <w:pPr>
        <w:tabs>
          <w:tab w:val="left" w:pos="9214"/>
        </w:tabs>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4.13. На территории жилой застройки и на приусадебных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p w:rsidR="00A50531" w:rsidRPr="00816BBA" w:rsidRDefault="00A50531" w:rsidP="00A50531">
      <w:pPr>
        <w:suppressAutoHyphens/>
        <w:spacing w:after="0" w:line="240" w:lineRule="auto"/>
        <w:ind w:left="426" w:right="402"/>
        <w:jc w:val="both"/>
        <w:rPr>
          <w:rFonts w:ascii="Times New Roman" w:eastAsia="Times New Roman" w:hAnsi="Times New Roman" w:cs="Times New Roman"/>
          <w:sz w:val="28"/>
          <w:szCs w:val="28"/>
          <w:lang w:eastAsia="ar-SA"/>
        </w:rPr>
      </w:pPr>
    </w:p>
    <w:p w:rsidR="00A50531" w:rsidRPr="00816BBA" w:rsidRDefault="00A50531" w:rsidP="00A50531">
      <w:pPr>
        <w:suppressAutoHyphens/>
        <w:spacing w:after="0" w:line="240" w:lineRule="auto"/>
        <w:ind w:left="142"/>
        <w:jc w:val="both"/>
        <w:rPr>
          <w:rFonts w:ascii="Times New Roman" w:eastAsia="Times New Roman" w:hAnsi="Times New Roman" w:cs="Times New Roman"/>
          <w:sz w:val="28"/>
          <w:szCs w:val="28"/>
          <w:lang w:eastAsia="ar-SA"/>
        </w:rPr>
      </w:pPr>
    </w:p>
    <w:p w:rsidR="00A50531" w:rsidRPr="00816BBA" w:rsidRDefault="00A50531" w:rsidP="00A50531">
      <w:pPr>
        <w:suppressAutoHyphens/>
        <w:spacing w:after="0" w:line="240" w:lineRule="auto"/>
        <w:ind w:left="142"/>
        <w:contextualSpacing/>
        <w:jc w:val="center"/>
        <w:rPr>
          <w:rFonts w:ascii="Times New Roman" w:eastAsia="Times New Roman" w:hAnsi="Times New Roman" w:cs="Times New Roman"/>
          <w:b/>
          <w:sz w:val="28"/>
          <w:szCs w:val="28"/>
          <w:lang w:eastAsia="ar-SA"/>
        </w:rPr>
      </w:pPr>
    </w:p>
    <w:p w:rsidR="00A50531" w:rsidRPr="00816BBA" w:rsidRDefault="00A50531" w:rsidP="00A50531">
      <w:pPr>
        <w:suppressAutoHyphens/>
        <w:spacing w:after="0" w:line="240" w:lineRule="auto"/>
        <w:ind w:left="142"/>
        <w:contextualSpacing/>
        <w:jc w:val="center"/>
        <w:rPr>
          <w:rFonts w:ascii="Times New Roman" w:eastAsia="Times New Roman" w:hAnsi="Times New Roman" w:cs="Times New Roman"/>
          <w:b/>
          <w:sz w:val="28"/>
          <w:szCs w:val="28"/>
          <w:lang w:eastAsia="ar-SA"/>
        </w:rPr>
      </w:pPr>
    </w:p>
    <w:p w:rsidR="00A50531" w:rsidRPr="00816BBA" w:rsidRDefault="00A50531" w:rsidP="00A50531">
      <w:pPr>
        <w:suppressAutoHyphens/>
        <w:spacing w:after="0" w:line="240" w:lineRule="auto"/>
        <w:contextualSpacing/>
        <w:jc w:val="center"/>
        <w:rPr>
          <w:rFonts w:ascii="Times New Roman" w:eastAsia="Times New Roman" w:hAnsi="Times New Roman" w:cs="Times New Roman"/>
          <w:b/>
          <w:sz w:val="28"/>
          <w:szCs w:val="28"/>
          <w:lang w:eastAsia="ar-SA"/>
        </w:rPr>
      </w:pPr>
      <w:r w:rsidRPr="00816BBA">
        <w:rPr>
          <w:rFonts w:ascii="Times New Roman" w:eastAsia="Times New Roman" w:hAnsi="Times New Roman" w:cs="Times New Roman"/>
          <w:b/>
          <w:sz w:val="28"/>
          <w:szCs w:val="28"/>
          <w:lang w:eastAsia="ar-SA"/>
        </w:rPr>
        <w:t>5.Зоны, предназначенные для ведения личного подсобного хозяйства</w:t>
      </w:r>
    </w:p>
    <w:p w:rsidR="00A50531" w:rsidRPr="00816BBA" w:rsidRDefault="00A50531" w:rsidP="00A50531">
      <w:pPr>
        <w:suppressAutoHyphens/>
        <w:spacing w:after="0" w:line="240" w:lineRule="auto"/>
        <w:ind w:left="142"/>
        <w:contextualSpacing/>
        <w:jc w:val="center"/>
        <w:rPr>
          <w:rFonts w:ascii="Times New Roman" w:eastAsia="Times New Roman" w:hAnsi="Times New Roman" w:cs="Times New Roman"/>
          <w:b/>
          <w:sz w:val="28"/>
          <w:szCs w:val="28"/>
          <w:lang w:eastAsia="ar-SA"/>
        </w:rPr>
      </w:pPr>
    </w:p>
    <w:p w:rsidR="00A50531" w:rsidRPr="00816BBA" w:rsidRDefault="00A50531" w:rsidP="00A50531">
      <w:pPr>
        <w:suppressAutoHyphens/>
        <w:spacing w:after="0" w:line="240" w:lineRule="auto"/>
        <w:ind w:left="142"/>
        <w:contextualSpacing/>
        <w:jc w:val="center"/>
        <w:rPr>
          <w:rFonts w:ascii="Times New Roman" w:eastAsia="Times New Roman" w:hAnsi="Times New Roman" w:cs="Times New Roman"/>
          <w:b/>
          <w:sz w:val="28"/>
          <w:szCs w:val="28"/>
          <w:lang w:eastAsia="ar-SA"/>
        </w:rPr>
      </w:pPr>
    </w:p>
    <w:p w:rsidR="00A50531" w:rsidRPr="00816BBA" w:rsidRDefault="00A50531" w:rsidP="00A50531">
      <w:pPr>
        <w:tabs>
          <w:tab w:val="left" w:pos="9923"/>
        </w:tabs>
        <w:suppressAutoHyphens/>
        <w:spacing w:after="0" w:line="240" w:lineRule="auto"/>
        <w:ind w:left="1134" w:right="827"/>
        <w:contextualSpacing/>
        <w:rPr>
          <w:rFonts w:ascii="Times New Roman" w:eastAsia="Times New Roman" w:hAnsi="Times New Roman" w:cs="Times New Roman"/>
          <w:sz w:val="28"/>
          <w:szCs w:val="28"/>
          <w:lang w:eastAsia="ar-SA"/>
        </w:rPr>
      </w:pPr>
    </w:p>
    <w:p w:rsidR="00A50531" w:rsidRPr="00816BBA" w:rsidRDefault="00A50531" w:rsidP="00A50531">
      <w:pPr>
        <w:tabs>
          <w:tab w:val="left" w:pos="9923"/>
        </w:tabs>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5.1.  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A50531" w:rsidRPr="00816BBA" w:rsidRDefault="00A50531" w:rsidP="00A50531">
      <w:pPr>
        <w:tabs>
          <w:tab w:val="left" w:pos="9923"/>
        </w:tabs>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Правовое регулирование ведения гражданами личного подсобного хозяйства осуществляется в соответствии с Конституцией Российской Федерации, Земельным кодексом Российской Федерации, Федеральным законом «О личном подсобном хозяйстве», другими федеральными законами и законами </w:t>
      </w:r>
      <w:r w:rsidRPr="00816BBA">
        <w:rPr>
          <w:rFonts w:ascii="Times New Roman" w:eastAsia="Times New Roman" w:hAnsi="Times New Roman" w:cs="Times New Roman"/>
          <w:sz w:val="28"/>
          <w:szCs w:val="28"/>
          <w:lang w:eastAsia="ru-RU"/>
        </w:rPr>
        <w:t>Республики Ингушетия</w:t>
      </w:r>
      <w:r w:rsidRPr="00816BBA">
        <w:rPr>
          <w:rFonts w:ascii="Times New Roman" w:eastAsia="Times New Roman" w:hAnsi="Times New Roman" w:cs="Times New Roman"/>
          <w:sz w:val="28"/>
          <w:szCs w:val="28"/>
          <w:lang w:eastAsia="ar-SA"/>
        </w:rPr>
        <w:t xml:space="preserve">, иными правовыми актами </w:t>
      </w:r>
      <w:r w:rsidRPr="00816BBA">
        <w:rPr>
          <w:rFonts w:ascii="Times New Roman" w:eastAsia="Times New Roman" w:hAnsi="Times New Roman" w:cs="Times New Roman"/>
          <w:sz w:val="28"/>
          <w:szCs w:val="28"/>
          <w:lang w:eastAsia="ar-SA"/>
        </w:rPr>
        <w:lastRenderedPageBreak/>
        <w:t>Российской Федерации, иными принимаемыми актами Республики Ингушетия и органов местного самоуправления.</w:t>
      </w:r>
    </w:p>
    <w:p w:rsidR="00A50531" w:rsidRPr="00816BBA" w:rsidRDefault="00A50531" w:rsidP="00A50531">
      <w:pPr>
        <w:tabs>
          <w:tab w:val="left" w:pos="9923"/>
        </w:tabs>
        <w:suppressAutoHyphens/>
        <w:spacing w:after="0" w:line="240" w:lineRule="auto"/>
        <w:ind w:left="1134" w:right="827"/>
        <w:jc w:val="both"/>
        <w:rPr>
          <w:rFonts w:ascii="Times New Roman" w:eastAsia="Times New Roman" w:hAnsi="Times New Roman" w:cs="Times New Roman"/>
          <w:sz w:val="28"/>
          <w:szCs w:val="28"/>
          <w:lang w:eastAsia="ar-SA"/>
        </w:rPr>
      </w:pPr>
    </w:p>
    <w:p w:rsidR="00A50531" w:rsidRPr="00816BBA" w:rsidRDefault="00A50531" w:rsidP="00A50531">
      <w:pPr>
        <w:tabs>
          <w:tab w:val="left" w:pos="9923"/>
        </w:tabs>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5.2.  Для ведения личного подсобного хозяйства могут использоваться земельный участок в черте сельского поселения (приусадебный земельный участок).</w:t>
      </w:r>
    </w:p>
    <w:p w:rsidR="00A50531" w:rsidRPr="00816BBA" w:rsidRDefault="00A50531" w:rsidP="00A50531">
      <w:pPr>
        <w:tabs>
          <w:tab w:val="left" w:pos="9923"/>
        </w:tabs>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строительных, экологических, санитарно-гигиенических, противопожарных и иных правил и нормативов.</w:t>
      </w:r>
    </w:p>
    <w:p w:rsidR="00A50531" w:rsidRPr="00816BBA" w:rsidRDefault="00A50531" w:rsidP="00A50531">
      <w:pPr>
        <w:tabs>
          <w:tab w:val="left" w:pos="9923"/>
        </w:tabs>
        <w:suppressAutoHyphens/>
        <w:spacing w:after="0" w:line="240" w:lineRule="auto"/>
        <w:ind w:left="1134" w:right="827"/>
        <w:jc w:val="both"/>
        <w:rPr>
          <w:rFonts w:ascii="Times New Roman" w:eastAsia="Times New Roman" w:hAnsi="Times New Roman" w:cs="Times New Roman"/>
          <w:sz w:val="28"/>
          <w:szCs w:val="28"/>
          <w:lang w:eastAsia="ar-SA"/>
        </w:rPr>
      </w:pPr>
    </w:p>
    <w:p w:rsidR="00A50531" w:rsidRPr="00816BBA" w:rsidRDefault="00A50531" w:rsidP="00A50531">
      <w:pPr>
        <w:tabs>
          <w:tab w:val="left" w:pos="9923"/>
        </w:tabs>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5.3.  Предельные размеры земельных участков, предоставляемых гражданам для ведения личного подсобного хозяйства, устанавливаются соответствующим  решением администрации Сунженского  муниципального района Республики Ингушетия.</w:t>
      </w:r>
    </w:p>
    <w:p w:rsidR="00A50531" w:rsidRPr="00816BBA" w:rsidRDefault="00A50531" w:rsidP="00A50531">
      <w:pPr>
        <w:tabs>
          <w:tab w:val="left" w:pos="9923"/>
        </w:tabs>
        <w:suppressAutoHyphens/>
        <w:spacing w:after="0" w:line="240" w:lineRule="auto"/>
        <w:ind w:left="1134" w:right="827"/>
        <w:jc w:val="both"/>
        <w:rPr>
          <w:rFonts w:ascii="Times New Roman" w:eastAsia="Times New Roman" w:hAnsi="Times New Roman" w:cs="Times New Roman"/>
          <w:sz w:val="28"/>
          <w:szCs w:val="28"/>
          <w:lang w:eastAsia="ar-SA"/>
        </w:rPr>
      </w:pPr>
    </w:p>
    <w:p w:rsidR="00A50531" w:rsidRPr="00816BBA" w:rsidRDefault="00A50531" w:rsidP="00A50531">
      <w:pPr>
        <w:tabs>
          <w:tab w:val="left" w:pos="9923"/>
        </w:tabs>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 5.4.  Ведение гражданами личного подсобного хозяйства на территории малоэтажной застройки осуществляется в соответствии с требованиями раздела 3 настоящих Нормативов.</w:t>
      </w:r>
    </w:p>
    <w:p w:rsidR="00A50531" w:rsidRPr="00816BBA" w:rsidRDefault="00A50531" w:rsidP="00A50531">
      <w:pPr>
        <w:tabs>
          <w:tab w:val="left" w:pos="9923"/>
        </w:tabs>
        <w:suppressAutoHyphens/>
        <w:spacing w:after="0" w:line="240" w:lineRule="auto"/>
        <w:ind w:left="1134" w:right="827"/>
        <w:jc w:val="both"/>
        <w:rPr>
          <w:rFonts w:ascii="Times New Roman" w:eastAsia="Times New Roman" w:hAnsi="Times New Roman" w:cs="Times New Roman"/>
          <w:sz w:val="28"/>
          <w:szCs w:val="28"/>
          <w:lang w:eastAsia="ar-SA"/>
        </w:rPr>
      </w:pPr>
    </w:p>
    <w:p w:rsidR="00A50531" w:rsidRPr="00816BBA" w:rsidRDefault="00A50531" w:rsidP="00A50531">
      <w:pPr>
        <w:tabs>
          <w:tab w:val="left" w:pos="9923"/>
        </w:tabs>
        <w:suppressAutoHyphens/>
        <w:spacing w:after="0" w:line="240" w:lineRule="auto"/>
        <w:ind w:left="1134" w:right="827"/>
        <w:contextualSpacing/>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                                    </w:t>
      </w:r>
    </w:p>
    <w:p w:rsidR="00A50531" w:rsidRPr="00816BBA" w:rsidRDefault="00A50531" w:rsidP="00A50531">
      <w:pPr>
        <w:tabs>
          <w:tab w:val="left" w:pos="9923"/>
        </w:tabs>
        <w:suppressAutoHyphens/>
        <w:spacing w:after="0" w:line="240" w:lineRule="auto"/>
        <w:ind w:left="1134" w:right="827"/>
        <w:contextualSpacing/>
        <w:jc w:val="center"/>
        <w:rPr>
          <w:rFonts w:ascii="Times New Roman" w:eastAsia="Times New Roman" w:hAnsi="Times New Roman" w:cs="Times New Roman"/>
          <w:b/>
          <w:sz w:val="28"/>
          <w:szCs w:val="28"/>
          <w:lang w:eastAsia="ar-SA"/>
        </w:rPr>
      </w:pPr>
    </w:p>
    <w:p w:rsidR="00A50531" w:rsidRPr="00816BBA" w:rsidRDefault="00A50531" w:rsidP="00A50531">
      <w:pPr>
        <w:suppressAutoHyphens/>
        <w:spacing w:after="0" w:line="240" w:lineRule="auto"/>
        <w:contextualSpacing/>
        <w:jc w:val="center"/>
        <w:rPr>
          <w:rFonts w:ascii="Times New Roman" w:eastAsia="Times New Roman" w:hAnsi="Times New Roman" w:cs="Times New Roman"/>
          <w:b/>
          <w:sz w:val="28"/>
          <w:szCs w:val="28"/>
          <w:lang w:eastAsia="ar-SA"/>
        </w:rPr>
      </w:pPr>
      <w:r w:rsidRPr="00816BBA">
        <w:rPr>
          <w:rFonts w:ascii="Times New Roman" w:eastAsia="Times New Roman" w:hAnsi="Times New Roman" w:cs="Times New Roman"/>
          <w:b/>
          <w:sz w:val="28"/>
          <w:szCs w:val="28"/>
          <w:lang w:eastAsia="ar-SA"/>
        </w:rPr>
        <w:t>6. Защита от подтопления</w:t>
      </w:r>
    </w:p>
    <w:p w:rsidR="00A50531" w:rsidRPr="00816BBA" w:rsidRDefault="00A50531" w:rsidP="00A50531">
      <w:pPr>
        <w:suppressAutoHyphens/>
        <w:spacing w:after="0" w:line="240" w:lineRule="auto"/>
        <w:ind w:left="142"/>
        <w:contextualSpacing/>
        <w:jc w:val="center"/>
        <w:rPr>
          <w:rFonts w:ascii="Times New Roman" w:eastAsia="Times New Roman" w:hAnsi="Times New Roman" w:cs="Times New Roman"/>
          <w:b/>
          <w:sz w:val="28"/>
          <w:szCs w:val="28"/>
          <w:lang w:eastAsia="ar-SA"/>
        </w:rPr>
      </w:pPr>
    </w:p>
    <w:p w:rsidR="00A50531" w:rsidRPr="00816BBA" w:rsidRDefault="00A50531" w:rsidP="00A50531">
      <w:pPr>
        <w:suppressAutoHyphens/>
        <w:spacing w:after="0" w:line="240" w:lineRule="auto"/>
        <w:ind w:left="142"/>
        <w:contextualSpacing/>
        <w:jc w:val="center"/>
        <w:rPr>
          <w:rFonts w:ascii="Times New Roman" w:eastAsia="Times New Roman" w:hAnsi="Times New Roman" w:cs="Times New Roman"/>
          <w:b/>
          <w:sz w:val="28"/>
          <w:szCs w:val="28"/>
          <w:lang w:eastAsia="ar-SA"/>
        </w:rPr>
      </w:pPr>
    </w:p>
    <w:p w:rsidR="00A50531" w:rsidRPr="00816BBA" w:rsidRDefault="00A50531" w:rsidP="00A50531">
      <w:pPr>
        <w:suppressAutoHyphens/>
        <w:spacing w:after="0" w:line="240" w:lineRule="auto"/>
        <w:ind w:left="1134" w:right="827"/>
        <w:contextualSpacing/>
        <w:rPr>
          <w:rFonts w:ascii="Times New Roman" w:eastAsia="Times New Roman" w:hAnsi="Times New Roman" w:cs="Times New Roman"/>
          <w:sz w:val="28"/>
          <w:szCs w:val="28"/>
          <w:lang w:eastAsia="ar-SA"/>
        </w:rPr>
      </w:pP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6.1.  Отвод поверхностных вод должен осуществляться в соответствии с требованиями СанПиН 2.1.5.980-00.</w:t>
      </w: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6.2.  При проектировании и строительстве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6.3.  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6.4.  Изменение общего рельефа приусадебного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w:t>
      </w:r>
      <w:r w:rsidRPr="00816BBA">
        <w:rPr>
          <w:rFonts w:ascii="Times New Roman" w:eastAsia="Times New Roman" w:hAnsi="Times New Roman" w:cs="Times New Roman"/>
          <w:sz w:val="28"/>
          <w:szCs w:val="28"/>
          <w:lang w:eastAsia="ar-SA"/>
        </w:rPr>
        <w:lastRenderedPageBreak/>
        <w:t>рельефа должны быть выполнены мероприятия по недопущению возможных негативных последствий.</w:t>
      </w: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b/>
          <w:sz w:val="28"/>
          <w:szCs w:val="28"/>
          <w:lang w:eastAsia="ar-SA"/>
        </w:rPr>
      </w:pPr>
      <w:r w:rsidRPr="00816BBA">
        <w:rPr>
          <w:rFonts w:ascii="Times New Roman" w:eastAsia="Times New Roman" w:hAnsi="Times New Roman" w:cs="Times New Roman"/>
          <w:b/>
          <w:sz w:val="28"/>
          <w:szCs w:val="28"/>
          <w:lang w:eastAsia="ar-SA"/>
        </w:rPr>
        <w:t xml:space="preserve"> </w:t>
      </w: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b/>
          <w:sz w:val="28"/>
          <w:szCs w:val="28"/>
          <w:lang w:eastAsia="ar-SA"/>
        </w:rPr>
      </w:pPr>
    </w:p>
    <w:p w:rsidR="00A50531" w:rsidRPr="00816BBA" w:rsidRDefault="00A50531" w:rsidP="00A50531">
      <w:pPr>
        <w:suppressAutoHyphens/>
        <w:spacing w:after="0" w:line="240" w:lineRule="auto"/>
        <w:ind w:left="142"/>
        <w:jc w:val="both"/>
        <w:rPr>
          <w:rFonts w:ascii="Times New Roman" w:eastAsia="Times New Roman" w:hAnsi="Times New Roman" w:cs="Times New Roman"/>
          <w:b/>
          <w:sz w:val="28"/>
          <w:szCs w:val="28"/>
          <w:lang w:eastAsia="ar-SA"/>
        </w:rPr>
      </w:pPr>
    </w:p>
    <w:p w:rsidR="00A50531" w:rsidRPr="00816BBA" w:rsidRDefault="00A50531" w:rsidP="00A50531">
      <w:pPr>
        <w:suppressAutoHyphens/>
        <w:spacing w:after="0" w:line="240" w:lineRule="auto"/>
        <w:ind w:left="142"/>
        <w:jc w:val="both"/>
        <w:rPr>
          <w:rFonts w:ascii="Times New Roman" w:eastAsia="Times New Roman" w:hAnsi="Times New Roman" w:cs="Times New Roman"/>
          <w:b/>
          <w:sz w:val="28"/>
          <w:szCs w:val="28"/>
          <w:lang w:eastAsia="ar-SA"/>
        </w:rPr>
      </w:pPr>
    </w:p>
    <w:p w:rsidR="00A50531" w:rsidRPr="00816BBA" w:rsidRDefault="00A50531" w:rsidP="00A50531">
      <w:pPr>
        <w:suppressAutoHyphens/>
        <w:spacing w:after="0" w:line="240" w:lineRule="auto"/>
        <w:ind w:left="142"/>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b/>
          <w:sz w:val="28"/>
          <w:szCs w:val="28"/>
          <w:lang w:eastAsia="ar-SA"/>
        </w:rPr>
        <w:t xml:space="preserve">                                                             7.Озеленение</w:t>
      </w:r>
    </w:p>
    <w:p w:rsidR="00A50531" w:rsidRPr="00816BBA" w:rsidRDefault="00A50531" w:rsidP="00A50531">
      <w:pPr>
        <w:suppressAutoHyphens/>
        <w:spacing w:after="0" w:line="240" w:lineRule="auto"/>
        <w:ind w:left="142"/>
        <w:jc w:val="both"/>
        <w:rPr>
          <w:rFonts w:ascii="Times New Roman" w:eastAsia="Times New Roman" w:hAnsi="Times New Roman" w:cs="Times New Roman"/>
          <w:b/>
          <w:sz w:val="28"/>
          <w:szCs w:val="28"/>
          <w:lang w:eastAsia="ar-SA"/>
        </w:rPr>
      </w:pPr>
    </w:p>
    <w:p w:rsidR="00A50531" w:rsidRPr="00816BBA" w:rsidRDefault="00A50531" w:rsidP="00A50531">
      <w:pPr>
        <w:keepNext/>
        <w:suppressAutoHyphens/>
        <w:spacing w:before="240" w:after="60" w:line="240" w:lineRule="auto"/>
        <w:ind w:left="142"/>
        <w:jc w:val="both"/>
        <w:outlineLvl w:val="2"/>
        <w:rPr>
          <w:rFonts w:ascii="Times New Roman" w:eastAsia="Times New Roman" w:hAnsi="Times New Roman" w:cs="Times New Roman"/>
          <w:b/>
          <w:bCs/>
          <w:sz w:val="28"/>
          <w:szCs w:val="28"/>
          <w:lang w:eastAsia="ar-SA"/>
        </w:rPr>
      </w:pPr>
      <w:r w:rsidRPr="00816BBA">
        <w:rPr>
          <w:rFonts w:ascii="Times New Roman" w:eastAsia="Times New Roman" w:hAnsi="Times New Roman" w:cs="Times New Roman"/>
          <w:b/>
          <w:bCs/>
          <w:sz w:val="28"/>
          <w:szCs w:val="28"/>
          <w:lang w:eastAsia="ar-SA"/>
        </w:rPr>
        <w:t xml:space="preserve">                                       7.1.</w:t>
      </w:r>
      <w:r w:rsidRPr="00816BBA">
        <w:rPr>
          <w:rFonts w:ascii="Times New Roman" w:eastAsia="Times New Roman" w:hAnsi="Times New Roman" w:cs="Times New Roman"/>
          <w:b/>
          <w:bCs/>
          <w:sz w:val="28"/>
          <w:szCs w:val="28"/>
          <w:lang w:eastAsia="ar-SA"/>
        </w:rPr>
        <w:tab/>
        <w:t xml:space="preserve">Нормы обеспеченности озеленением </w:t>
      </w:r>
    </w:p>
    <w:p w:rsidR="00A50531" w:rsidRPr="00816BBA" w:rsidRDefault="00A50531" w:rsidP="00A50531">
      <w:pPr>
        <w:widowControl w:val="0"/>
        <w:spacing w:after="0" w:line="240" w:lineRule="auto"/>
        <w:ind w:left="1134" w:right="827"/>
        <w:jc w:val="both"/>
        <w:rPr>
          <w:rFonts w:ascii="Times New Roman" w:eastAsia="Lucida Sans Unicode" w:hAnsi="Times New Roman" w:cs="Times New Roman"/>
          <w:sz w:val="28"/>
          <w:szCs w:val="28"/>
          <w:lang w:eastAsia="ru-RU"/>
        </w:rPr>
      </w:pPr>
    </w:p>
    <w:p w:rsidR="00A50531" w:rsidRPr="00816BBA" w:rsidRDefault="00A50531" w:rsidP="00A50531">
      <w:pPr>
        <w:widowControl w:val="0"/>
        <w:spacing w:after="0" w:line="240" w:lineRule="auto"/>
        <w:ind w:left="1134" w:right="827"/>
        <w:jc w:val="both"/>
        <w:rPr>
          <w:rFonts w:ascii="Times New Roman" w:eastAsia="Lucida Sans Unicode" w:hAnsi="Times New Roman" w:cs="Times New Roman"/>
          <w:color w:val="000000"/>
          <w:sz w:val="28"/>
          <w:szCs w:val="28"/>
          <w:lang w:eastAsia="ru-RU"/>
        </w:rPr>
      </w:pPr>
      <w:r w:rsidRPr="00816BBA">
        <w:rPr>
          <w:rFonts w:ascii="Times New Roman" w:eastAsia="Lucida Sans Unicode" w:hAnsi="Times New Roman" w:cs="Times New Roman"/>
          <w:sz w:val="28"/>
          <w:szCs w:val="28"/>
          <w:lang w:eastAsia="ru-RU"/>
        </w:rPr>
        <w:t>7.1.1.Озелененные территории – объекты градостроительного нормирования –</w:t>
      </w:r>
      <w:r w:rsidRPr="00816BBA">
        <w:rPr>
          <w:rFonts w:ascii="Times New Roman" w:eastAsia="Lucida Sans Unicode" w:hAnsi="Times New Roman" w:cs="Times New Roman"/>
          <w:color w:val="000000"/>
          <w:sz w:val="28"/>
          <w:szCs w:val="28"/>
          <w:lang w:eastAsia="ru-RU"/>
        </w:rPr>
        <w:t xml:space="preserve"> представлены в виде парков, садов, скверов, бульваров, территорий зеленых насаждений в составе участков жилой, общественной, производственной застройки.</w:t>
      </w:r>
    </w:p>
    <w:p w:rsidR="00A50531" w:rsidRPr="00816BBA" w:rsidRDefault="00A50531" w:rsidP="00A50531">
      <w:pPr>
        <w:widowControl w:val="0"/>
        <w:spacing w:after="0" w:line="240" w:lineRule="auto"/>
        <w:ind w:left="1134" w:right="827"/>
        <w:jc w:val="both"/>
        <w:rPr>
          <w:rFonts w:ascii="Times New Roman" w:eastAsia="Lucida Sans Unicode" w:hAnsi="Times New Roman" w:cs="Times New Roman"/>
          <w:color w:val="000000"/>
          <w:sz w:val="28"/>
          <w:szCs w:val="28"/>
          <w:lang w:eastAsia="ru-RU"/>
        </w:rPr>
      </w:pPr>
      <w:r w:rsidRPr="00816BBA">
        <w:rPr>
          <w:rFonts w:ascii="Times New Roman" w:eastAsia="Lucida Sans Unicode" w:hAnsi="Times New Roman" w:cs="Times New Roman"/>
          <w:color w:val="000000"/>
          <w:sz w:val="28"/>
          <w:szCs w:val="28"/>
          <w:lang w:eastAsia="ru-RU"/>
        </w:rPr>
        <w:t xml:space="preserve">  При размещении парков и садов следует максимально сохранять участки с существующими насаждениями и водоемами.</w:t>
      </w:r>
    </w:p>
    <w:p w:rsidR="00A50531" w:rsidRPr="00816BBA" w:rsidRDefault="00A50531" w:rsidP="00A50531">
      <w:pPr>
        <w:autoSpaceDE w:val="0"/>
        <w:autoSpaceDN w:val="0"/>
        <w:adjustRightInd w:val="0"/>
        <w:spacing w:after="0" w:line="240" w:lineRule="auto"/>
        <w:ind w:left="1134" w:right="827"/>
        <w:jc w:val="both"/>
        <w:rPr>
          <w:rFonts w:ascii="Times New Roman" w:eastAsia="Times New Roman" w:hAnsi="Times New Roman" w:cs="Times New Roman"/>
          <w:sz w:val="28"/>
          <w:szCs w:val="28"/>
          <w:lang w:eastAsia="ru-RU"/>
        </w:rPr>
      </w:pPr>
      <w:r w:rsidRPr="00816BBA">
        <w:rPr>
          <w:rFonts w:ascii="Times New Roman" w:eastAsia="Times New Roman" w:hAnsi="Times New Roman" w:cs="Times New Roman"/>
          <w:sz w:val="28"/>
          <w:szCs w:val="28"/>
          <w:lang w:eastAsia="ru-RU"/>
        </w:rPr>
        <w:t>При размещении и проектировании специализированных парков, установлении регламентов их использования необходимо руководствоваться действующими строительными, природоохранными, санитарными и другими нормами, заданием на проектирование.</w:t>
      </w: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b/>
          <w:sz w:val="28"/>
          <w:szCs w:val="28"/>
          <w:lang w:eastAsia="ar-SA"/>
        </w:rPr>
      </w:pP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7.1.2.  Расстояния от зданий и сооружений до зеленых насаждений следует принимать в соответствии с таблицей 2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p>
    <w:p w:rsidR="00A50531" w:rsidRPr="00816BBA" w:rsidRDefault="00A50531" w:rsidP="00A50531">
      <w:pPr>
        <w:suppressAutoHyphens/>
        <w:spacing w:after="0" w:line="240" w:lineRule="auto"/>
        <w:ind w:left="142"/>
        <w:jc w:val="both"/>
        <w:rPr>
          <w:rFonts w:ascii="Times New Roman" w:eastAsia="Times New Roman" w:hAnsi="Times New Roman" w:cs="Times New Roman"/>
          <w:sz w:val="28"/>
          <w:szCs w:val="28"/>
          <w:lang w:eastAsia="ar-SA"/>
        </w:rPr>
      </w:pPr>
    </w:p>
    <w:p w:rsidR="00A50531" w:rsidRPr="00816BBA" w:rsidRDefault="00A50531" w:rsidP="00A50531">
      <w:pPr>
        <w:suppressAutoHyphens/>
        <w:spacing w:after="0" w:line="240" w:lineRule="auto"/>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               Таблица 2:</w:t>
      </w:r>
    </w:p>
    <w:p w:rsidR="00A50531" w:rsidRPr="00816BBA" w:rsidRDefault="00A50531" w:rsidP="00A50531">
      <w:pPr>
        <w:suppressAutoHyphens/>
        <w:spacing w:after="0" w:line="240" w:lineRule="auto"/>
        <w:ind w:left="142"/>
        <w:jc w:val="both"/>
        <w:rPr>
          <w:rFonts w:ascii="Times New Roman" w:eastAsia="Times New Roman" w:hAnsi="Times New Roman" w:cs="Times New Roman"/>
          <w:sz w:val="28"/>
          <w:szCs w:val="28"/>
          <w:lang w:eastAsia="ar-SA"/>
        </w:rPr>
      </w:pPr>
    </w:p>
    <w:tbl>
      <w:tblPr>
        <w:tblStyle w:val="a3"/>
        <w:tblW w:w="0" w:type="auto"/>
        <w:tblInd w:w="445" w:type="dxa"/>
        <w:tblLook w:val="04A0" w:firstRow="1" w:lastRow="0" w:firstColumn="1" w:lastColumn="0" w:noHBand="0" w:noVBand="1"/>
      </w:tblPr>
      <w:tblGrid>
        <w:gridCol w:w="5442"/>
        <w:gridCol w:w="2049"/>
        <w:gridCol w:w="2080"/>
      </w:tblGrid>
      <w:tr w:rsidR="00A50531" w:rsidRPr="00816BBA" w:rsidTr="00930FD9">
        <w:tc>
          <w:tcPr>
            <w:tcW w:w="5442" w:type="dxa"/>
            <w:vMerge w:val="restart"/>
            <w:tcBorders>
              <w:top w:val="single" w:sz="4" w:space="0" w:color="auto"/>
              <w:left w:val="single" w:sz="4" w:space="0" w:color="auto"/>
              <w:bottom w:val="single" w:sz="4" w:space="0" w:color="auto"/>
              <w:right w:val="single" w:sz="4" w:space="0" w:color="auto"/>
            </w:tcBorders>
          </w:tcPr>
          <w:p w:rsidR="00A50531" w:rsidRPr="00816BBA" w:rsidRDefault="00A50531" w:rsidP="00930FD9">
            <w:pPr>
              <w:suppressAutoHyphens/>
              <w:ind w:left="142"/>
              <w:jc w:val="center"/>
              <w:rPr>
                <w:sz w:val="28"/>
                <w:szCs w:val="28"/>
                <w:lang w:eastAsia="ar-SA"/>
              </w:rPr>
            </w:pPr>
          </w:p>
          <w:p w:rsidR="00A50531" w:rsidRPr="00816BBA" w:rsidRDefault="00A50531" w:rsidP="00930FD9">
            <w:pPr>
              <w:suppressAutoHyphens/>
              <w:ind w:left="142"/>
              <w:jc w:val="center"/>
              <w:rPr>
                <w:sz w:val="28"/>
                <w:szCs w:val="28"/>
                <w:lang w:eastAsia="ar-SA"/>
              </w:rPr>
            </w:pPr>
            <w:r w:rsidRPr="00816BBA">
              <w:rPr>
                <w:sz w:val="28"/>
                <w:szCs w:val="28"/>
                <w:lang w:eastAsia="ar-SA"/>
              </w:rPr>
              <w:t>Здание, сооружение</w:t>
            </w:r>
          </w:p>
        </w:tc>
        <w:tc>
          <w:tcPr>
            <w:tcW w:w="4129" w:type="dxa"/>
            <w:gridSpan w:val="2"/>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Расстояние (м) от здания, сооружения, объекта до оси</w:t>
            </w:r>
          </w:p>
        </w:tc>
      </w:tr>
      <w:tr w:rsidR="00A50531" w:rsidRPr="00816BBA" w:rsidTr="00930FD9">
        <w:tc>
          <w:tcPr>
            <w:tcW w:w="0" w:type="auto"/>
            <w:vMerge/>
            <w:tcBorders>
              <w:top w:val="single" w:sz="4" w:space="0" w:color="auto"/>
              <w:left w:val="single" w:sz="4" w:space="0" w:color="auto"/>
              <w:bottom w:val="single" w:sz="4" w:space="0" w:color="auto"/>
              <w:right w:val="single" w:sz="4" w:space="0" w:color="auto"/>
            </w:tcBorders>
            <w:vAlign w:val="center"/>
            <w:hideMark/>
          </w:tcPr>
          <w:p w:rsidR="00A50531" w:rsidRPr="00816BBA" w:rsidRDefault="00A50531" w:rsidP="00930FD9">
            <w:pPr>
              <w:ind w:left="142"/>
              <w:rPr>
                <w:sz w:val="28"/>
                <w:szCs w:val="28"/>
                <w:lang w:eastAsia="ar-SA"/>
              </w:rPr>
            </w:pPr>
          </w:p>
        </w:tc>
        <w:tc>
          <w:tcPr>
            <w:tcW w:w="2049" w:type="dxa"/>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ствола дерева</w:t>
            </w:r>
          </w:p>
        </w:tc>
        <w:tc>
          <w:tcPr>
            <w:tcW w:w="2080" w:type="dxa"/>
            <w:tcBorders>
              <w:top w:val="single" w:sz="4" w:space="0" w:color="auto"/>
              <w:left w:val="single" w:sz="4" w:space="0" w:color="auto"/>
              <w:bottom w:val="single" w:sz="4" w:space="0" w:color="auto"/>
              <w:right w:val="single" w:sz="4" w:space="0" w:color="auto"/>
            </w:tcBorders>
            <w:hideMark/>
          </w:tcPr>
          <w:p w:rsidR="00A50531" w:rsidRPr="00816BBA" w:rsidRDefault="00A50531" w:rsidP="00930FD9">
            <w:pPr>
              <w:suppressAutoHyphens/>
              <w:ind w:left="142"/>
              <w:jc w:val="center"/>
              <w:rPr>
                <w:sz w:val="28"/>
                <w:szCs w:val="28"/>
                <w:lang w:eastAsia="ar-SA"/>
              </w:rPr>
            </w:pPr>
            <w:r w:rsidRPr="00816BBA">
              <w:rPr>
                <w:sz w:val="28"/>
                <w:szCs w:val="28"/>
                <w:lang w:eastAsia="ar-SA"/>
              </w:rPr>
              <w:t>кустарника</w:t>
            </w:r>
          </w:p>
        </w:tc>
      </w:tr>
      <w:tr w:rsidR="00A50531" w:rsidRPr="00816BBA" w:rsidTr="00930FD9">
        <w:tc>
          <w:tcPr>
            <w:tcW w:w="5442" w:type="dxa"/>
            <w:tcBorders>
              <w:top w:val="single" w:sz="4" w:space="0" w:color="auto"/>
              <w:left w:val="single" w:sz="4" w:space="0" w:color="auto"/>
              <w:bottom w:val="single" w:sz="4" w:space="0" w:color="auto"/>
              <w:right w:val="single" w:sz="4" w:space="0" w:color="auto"/>
            </w:tcBorders>
            <w:vAlign w:val="center"/>
            <w:hideMark/>
          </w:tcPr>
          <w:p w:rsidR="00A50531" w:rsidRPr="00816BBA" w:rsidRDefault="00A50531" w:rsidP="00930FD9">
            <w:pPr>
              <w:suppressAutoHyphens/>
              <w:ind w:left="142"/>
              <w:jc w:val="both"/>
              <w:rPr>
                <w:sz w:val="28"/>
                <w:szCs w:val="28"/>
                <w:lang w:eastAsia="ar-SA"/>
              </w:rPr>
            </w:pPr>
            <w:r w:rsidRPr="00816BBA">
              <w:rPr>
                <w:sz w:val="28"/>
                <w:szCs w:val="28"/>
                <w:lang w:eastAsia="ar-SA"/>
              </w:rPr>
              <w:t>Наружная стена здания и сооружения</w:t>
            </w:r>
          </w:p>
        </w:tc>
        <w:tc>
          <w:tcPr>
            <w:tcW w:w="2049" w:type="dxa"/>
            <w:tcBorders>
              <w:top w:val="single" w:sz="4" w:space="0" w:color="auto"/>
              <w:left w:val="single" w:sz="4" w:space="0" w:color="auto"/>
              <w:bottom w:val="single" w:sz="4" w:space="0" w:color="auto"/>
              <w:right w:val="single" w:sz="4" w:space="0" w:color="auto"/>
            </w:tcBorders>
            <w:vAlign w:val="center"/>
            <w:hideMark/>
          </w:tcPr>
          <w:p w:rsidR="00A50531" w:rsidRPr="00816BBA" w:rsidRDefault="00A50531" w:rsidP="00930FD9">
            <w:pPr>
              <w:suppressAutoHyphens/>
              <w:ind w:left="142"/>
              <w:jc w:val="center"/>
              <w:rPr>
                <w:sz w:val="28"/>
                <w:szCs w:val="28"/>
                <w:lang w:eastAsia="ar-SA"/>
              </w:rPr>
            </w:pPr>
            <w:r w:rsidRPr="00816BBA">
              <w:rPr>
                <w:sz w:val="28"/>
                <w:szCs w:val="28"/>
                <w:lang w:eastAsia="ar-SA"/>
              </w:rPr>
              <w:t>5,0</w:t>
            </w:r>
          </w:p>
        </w:tc>
        <w:tc>
          <w:tcPr>
            <w:tcW w:w="2080" w:type="dxa"/>
            <w:tcBorders>
              <w:top w:val="single" w:sz="4" w:space="0" w:color="auto"/>
              <w:left w:val="single" w:sz="4" w:space="0" w:color="auto"/>
              <w:bottom w:val="single" w:sz="4" w:space="0" w:color="auto"/>
              <w:right w:val="single" w:sz="4" w:space="0" w:color="auto"/>
            </w:tcBorders>
            <w:vAlign w:val="center"/>
            <w:hideMark/>
          </w:tcPr>
          <w:p w:rsidR="00A50531" w:rsidRPr="00816BBA" w:rsidRDefault="00A50531" w:rsidP="00930FD9">
            <w:pPr>
              <w:suppressAutoHyphens/>
              <w:ind w:left="142"/>
              <w:jc w:val="center"/>
              <w:rPr>
                <w:sz w:val="28"/>
                <w:szCs w:val="28"/>
                <w:lang w:eastAsia="ar-SA"/>
              </w:rPr>
            </w:pPr>
            <w:r w:rsidRPr="00816BBA">
              <w:rPr>
                <w:sz w:val="28"/>
                <w:szCs w:val="28"/>
                <w:lang w:eastAsia="ar-SA"/>
              </w:rPr>
              <w:t>1,5</w:t>
            </w:r>
          </w:p>
        </w:tc>
      </w:tr>
      <w:tr w:rsidR="00A50531" w:rsidRPr="00816BBA" w:rsidTr="00930FD9">
        <w:tc>
          <w:tcPr>
            <w:tcW w:w="5442" w:type="dxa"/>
            <w:tcBorders>
              <w:top w:val="single" w:sz="4" w:space="0" w:color="auto"/>
              <w:left w:val="single" w:sz="4" w:space="0" w:color="auto"/>
              <w:bottom w:val="single" w:sz="4" w:space="0" w:color="auto"/>
              <w:right w:val="single" w:sz="4" w:space="0" w:color="auto"/>
            </w:tcBorders>
            <w:vAlign w:val="center"/>
            <w:hideMark/>
          </w:tcPr>
          <w:p w:rsidR="00A50531" w:rsidRPr="00816BBA" w:rsidRDefault="00A50531" w:rsidP="00930FD9">
            <w:pPr>
              <w:suppressAutoHyphens/>
              <w:ind w:left="142"/>
              <w:jc w:val="both"/>
              <w:rPr>
                <w:sz w:val="28"/>
                <w:szCs w:val="28"/>
                <w:lang w:eastAsia="ar-SA"/>
              </w:rPr>
            </w:pPr>
            <w:r w:rsidRPr="00816BBA">
              <w:rPr>
                <w:sz w:val="28"/>
                <w:szCs w:val="28"/>
                <w:lang w:eastAsia="ar-SA"/>
              </w:rPr>
              <w:t>Край тротуара и садовой дорожки</w:t>
            </w:r>
          </w:p>
        </w:tc>
        <w:tc>
          <w:tcPr>
            <w:tcW w:w="2049" w:type="dxa"/>
            <w:tcBorders>
              <w:top w:val="single" w:sz="4" w:space="0" w:color="auto"/>
              <w:left w:val="single" w:sz="4" w:space="0" w:color="auto"/>
              <w:bottom w:val="single" w:sz="4" w:space="0" w:color="auto"/>
              <w:right w:val="single" w:sz="4" w:space="0" w:color="auto"/>
            </w:tcBorders>
            <w:vAlign w:val="center"/>
            <w:hideMark/>
          </w:tcPr>
          <w:p w:rsidR="00A50531" w:rsidRPr="00816BBA" w:rsidRDefault="00A50531" w:rsidP="00930FD9">
            <w:pPr>
              <w:suppressAutoHyphens/>
              <w:ind w:left="142"/>
              <w:jc w:val="center"/>
              <w:rPr>
                <w:sz w:val="28"/>
                <w:szCs w:val="28"/>
                <w:lang w:eastAsia="ar-SA"/>
              </w:rPr>
            </w:pPr>
            <w:r w:rsidRPr="00816BBA">
              <w:rPr>
                <w:sz w:val="28"/>
                <w:szCs w:val="28"/>
                <w:lang w:eastAsia="ar-SA"/>
              </w:rPr>
              <w:t>0,7</w:t>
            </w:r>
          </w:p>
        </w:tc>
        <w:tc>
          <w:tcPr>
            <w:tcW w:w="2080" w:type="dxa"/>
            <w:tcBorders>
              <w:top w:val="single" w:sz="4" w:space="0" w:color="auto"/>
              <w:left w:val="single" w:sz="4" w:space="0" w:color="auto"/>
              <w:bottom w:val="single" w:sz="4" w:space="0" w:color="auto"/>
              <w:right w:val="single" w:sz="4" w:space="0" w:color="auto"/>
            </w:tcBorders>
            <w:vAlign w:val="center"/>
            <w:hideMark/>
          </w:tcPr>
          <w:p w:rsidR="00A50531" w:rsidRPr="00816BBA" w:rsidRDefault="00A50531" w:rsidP="00930FD9">
            <w:pPr>
              <w:suppressAutoHyphens/>
              <w:ind w:left="142"/>
              <w:jc w:val="center"/>
              <w:rPr>
                <w:sz w:val="28"/>
                <w:szCs w:val="28"/>
                <w:lang w:eastAsia="ar-SA"/>
              </w:rPr>
            </w:pPr>
            <w:r w:rsidRPr="00816BBA">
              <w:rPr>
                <w:sz w:val="28"/>
                <w:szCs w:val="28"/>
                <w:lang w:eastAsia="ar-SA"/>
              </w:rPr>
              <w:t>0,5</w:t>
            </w:r>
          </w:p>
        </w:tc>
      </w:tr>
      <w:tr w:rsidR="00A50531" w:rsidRPr="00816BBA" w:rsidTr="00930FD9">
        <w:tc>
          <w:tcPr>
            <w:tcW w:w="5442" w:type="dxa"/>
            <w:tcBorders>
              <w:top w:val="single" w:sz="4" w:space="0" w:color="auto"/>
              <w:left w:val="single" w:sz="4" w:space="0" w:color="auto"/>
              <w:bottom w:val="single" w:sz="4" w:space="0" w:color="auto"/>
              <w:right w:val="single" w:sz="4" w:space="0" w:color="auto"/>
            </w:tcBorders>
            <w:vAlign w:val="center"/>
            <w:hideMark/>
          </w:tcPr>
          <w:p w:rsidR="00A50531" w:rsidRPr="00816BBA" w:rsidRDefault="00A50531" w:rsidP="00930FD9">
            <w:pPr>
              <w:suppressAutoHyphens/>
              <w:ind w:left="142"/>
              <w:jc w:val="both"/>
              <w:rPr>
                <w:sz w:val="28"/>
                <w:szCs w:val="28"/>
                <w:lang w:eastAsia="ar-SA"/>
              </w:rPr>
            </w:pPr>
            <w:r w:rsidRPr="00816BBA">
              <w:rPr>
                <w:sz w:val="28"/>
                <w:szCs w:val="28"/>
                <w:lang w:eastAsia="ar-SA"/>
              </w:rPr>
              <w:t>Край проезжей части улиц, кромка укрепленной полосы обочины дороги или бровка канавы</w:t>
            </w:r>
          </w:p>
        </w:tc>
        <w:tc>
          <w:tcPr>
            <w:tcW w:w="2049" w:type="dxa"/>
            <w:tcBorders>
              <w:top w:val="single" w:sz="4" w:space="0" w:color="auto"/>
              <w:left w:val="single" w:sz="4" w:space="0" w:color="auto"/>
              <w:bottom w:val="single" w:sz="4" w:space="0" w:color="auto"/>
              <w:right w:val="single" w:sz="4" w:space="0" w:color="auto"/>
            </w:tcBorders>
            <w:vAlign w:val="center"/>
            <w:hideMark/>
          </w:tcPr>
          <w:p w:rsidR="00A50531" w:rsidRPr="00816BBA" w:rsidRDefault="00A50531" w:rsidP="00930FD9">
            <w:pPr>
              <w:suppressAutoHyphens/>
              <w:ind w:left="142"/>
              <w:jc w:val="center"/>
              <w:rPr>
                <w:sz w:val="28"/>
                <w:szCs w:val="28"/>
                <w:lang w:eastAsia="ar-SA"/>
              </w:rPr>
            </w:pPr>
            <w:r w:rsidRPr="00816BBA">
              <w:rPr>
                <w:sz w:val="28"/>
                <w:szCs w:val="28"/>
                <w:lang w:eastAsia="ar-SA"/>
              </w:rPr>
              <w:t>2,0</w:t>
            </w:r>
          </w:p>
        </w:tc>
        <w:tc>
          <w:tcPr>
            <w:tcW w:w="2080" w:type="dxa"/>
            <w:tcBorders>
              <w:top w:val="single" w:sz="4" w:space="0" w:color="auto"/>
              <w:left w:val="single" w:sz="4" w:space="0" w:color="auto"/>
              <w:bottom w:val="single" w:sz="4" w:space="0" w:color="auto"/>
              <w:right w:val="single" w:sz="4" w:space="0" w:color="auto"/>
            </w:tcBorders>
            <w:vAlign w:val="center"/>
            <w:hideMark/>
          </w:tcPr>
          <w:p w:rsidR="00A50531" w:rsidRPr="00816BBA" w:rsidRDefault="00A50531" w:rsidP="00930FD9">
            <w:pPr>
              <w:suppressAutoHyphens/>
              <w:ind w:left="142"/>
              <w:jc w:val="center"/>
              <w:rPr>
                <w:sz w:val="28"/>
                <w:szCs w:val="28"/>
                <w:lang w:eastAsia="ar-SA"/>
              </w:rPr>
            </w:pPr>
            <w:r w:rsidRPr="00816BBA">
              <w:rPr>
                <w:sz w:val="28"/>
                <w:szCs w:val="28"/>
                <w:lang w:eastAsia="ar-SA"/>
              </w:rPr>
              <w:t>1,0</w:t>
            </w:r>
          </w:p>
        </w:tc>
      </w:tr>
      <w:tr w:rsidR="00A50531" w:rsidRPr="00816BBA" w:rsidTr="00930FD9">
        <w:tc>
          <w:tcPr>
            <w:tcW w:w="5442" w:type="dxa"/>
            <w:tcBorders>
              <w:top w:val="single" w:sz="4" w:space="0" w:color="auto"/>
              <w:left w:val="single" w:sz="4" w:space="0" w:color="auto"/>
              <w:bottom w:val="single" w:sz="4" w:space="0" w:color="auto"/>
              <w:right w:val="single" w:sz="4" w:space="0" w:color="auto"/>
            </w:tcBorders>
            <w:vAlign w:val="center"/>
            <w:hideMark/>
          </w:tcPr>
          <w:p w:rsidR="00A50531" w:rsidRPr="00816BBA" w:rsidRDefault="00A50531" w:rsidP="00930FD9">
            <w:pPr>
              <w:suppressAutoHyphens/>
              <w:ind w:left="142"/>
              <w:jc w:val="both"/>
              <w:rPr>
                <w:sz w:val="28"/>
                <w:szCs w:val="28"/>
                <w:lang w:eastAsia="ar-SA"/>
              </w:rPr>
            </w:pPr>
            <w:r w:rsidRPr="00816BBA">
              <w:rPr>
                <w:sz w:val="28"/>
                <w:szCs w:val="28"/>
                <w:lang w:eastAsia="ar-SA"/>
              </w:rPr>
              <w:t>Мачта и опора осветительной сети, мостовая опора и эстакада, провода воздушных эл. линий</w:t>
            </w:r>
          </w:p>
        </w:tc>
        <w:tc>
          <w:tcPr>
            <w:tcW w:w="2049" w:type="dxa"/>
            <w:tcBorders>
              <w:top w:val="single" w:sz="4" w:space="0" w:color="auto"/>
              <w:left w:val="single" w:sz="4" w:space="0" w:color="auto"/>
              <w:bottom w:val="single" w:sz="4" w:space="0" w:color="auto"/>
              <w:right w:val="single" w:sz="4" w:space="0" w:color="auto"/>
            </w:tcBorders>
            <w:vAlign w:val="center"/>
            <w:hideMark/>
          </w:tcPr>
          <w:p w:rsidR="00A50531" w:rsidRPr="00816BBA" w:rsidRDefault="00A50531" w:rsidP="00930FD9">
            <w:pPr>
              <w:suppressAutoHyphens/>
              <w:ind w:left="142"/>
              <w:jc w:val="center"/>
              <w:rPr>
                <w:sz w:val="28"/>
                <w:szCs w:val="28"/>
                <w:lang w:eastAsia="ar-SA"/>
              </w:rPr>
            </w:pPr>
            <w:r w:rsidRPr="00816BBA">
              <w:rPr>
                <w:sz w:val="28"/>
                <w:szCs w:val="28"/>
                <w:lang w:eastAsia="ar-SA"/>
              </w:rPr>
              <w:t>4,0</w:t>
            </w:r>
          </w:p>
        </w:tc>
        <w:tc>
          <w:tcPr>
            <w:tcW w:w="2080" w:type="dxa"/>
            <w:tcBorders>
              <w:top w:val="single" w:sz="4" w:space="0" w:color="auto"/>
              <w:left w:val="single" w:sz="4" w:space="0" w:color="auto"/>
              <w:bottom w:val="single" w:sz="4" w:space="0" w:color="auto"/>
              <w:right w:val="single" w:sz="4" w:space="0" w:color="auto"/>
            </w:tcBorders>
            <w:vAlign w:val="center"/>
            <w:hideMark/>
          </w:tcPr>
          <w:p w:rsidR="00A50531" w:rsidRPr="00816BBA" w:rsidRDefault="00A50531" w:rsidP="00930FD9">
            <w:pPr>
              <w:suppressAutoHyphens/>
              <w:ind w:left="142"/>
              <w:jc w:val="center"/>
              <w:rPr>
                <w:sz w:val="28"/>
                <w:szCs w:val="28"/>
                <w:lang w:eastAsia="ar-SA"/>
              </w:rPr>
            </w:pPr>
            <w:r w:rsidRPr="00816BBA">
              <w:rPr>
                <w:sz w:val="28"/>
                <w:szCs w:val="28"/>
                <w:lang w:eastAsia="ar-SA"/>
              </w:rPr>
              <w:t>-</w:t>
            </w:r>
          </w:p>
        </w:tc>
      </w:tr>
      <w:tr w:rsidR="00A50531" w:rsidRPr="00816BBA" w:rsidTr="00930FD9">
        <w:tc>
          <w:tcPr>
            <w:tcW w:w="5442" w:type="dxa"/>
            <w:tcBorders>
              <w:top w:val="single" w:sz="4" w:space="0" w:color="auto"/>
              <w:left w:val="single" w:sz="4" w:space="0" w:color="auto"/>
              <w:bottom w:val="single" w:sz="4" w:space="0" w:color="auto"/>
              <w:right w:val="single" w:sz="4" w:space="0" w:color="auto"/>
            </w:tcBorders>
            <w:vAlign w:val="center"/>
            <w:hideMark/>
          </w:tcPr>
          <w:p w:rsidR="00A50531" w:rsidRPr="00816BBA" w:rsidRDefault="00A50531" w:rsidP="00930FD9">
            <w:pPr>
              <w:suppressAutoHyphens/>
              <w:ind w:left="142"/>
              <w:jc w:val="both"/>
              <w:rPr>
                <w:sz w:val="28"/>
                <w:szCs w:val="28"/>
                <w:lang w:eastAsia="ar-SA"/>
              </w:rPr>
            </w:pPr>
            <w:r w:rsidRPr="00816BBA">
              <w:rPr>
                <w:sz w:val="28"/>
                <w:szCs w:val="28"/>
                <w:lang w:eastAsia="ar-SA"/>
              </w:rPr>
              <w:t>Подошва откоса, террасы и другие</w:t>
            </w:r>
          </w:p>
        </w:tc>
        <w:tc>
          <w:tcPr>
            <w:tcW w:w="2049" w:type="dxa"/>
            <w:tcBorders>
              <w:top w:val="single" w:sz="4" w:space="0" w:color="auto"/>
              <w:left w:val="single" w:sz="4" w:space="0" w:color="auto"/>
              <w:bottom w:val="single" w:sz="4" w:space="0" w:color="auto"/>
              <w:right w:val="single" w:sz="4" w:space="0" w:color="auto"/>
            </w:tcBorders>
            <w:vAlign w:val="center"/>
            <w:hideMark/>
          </w:tcPr>
          <w:p w:rsidR="00A50531" w:rsidRPr="00816BBA" w:rsidRDefault="00A50531" w:rsidP="00930FD9">
            <w:pPr>
              <w:suppressAutoHyphens/>
              <w:ind w:left="142"/>
              <w:jc w:val="center"/>
              <w:rPr>
                <w:sz w:val="28"/>
                <w:szCs w:val="28"/>
                <w:lang w:eastAsia="ar-SA"/>
              </w:rPr>
            </w:pPr>
            <w:r w:rsidRPr="00816BBA">
              <w:rPr>
                <w:sz w:val="28"/>
                <w:szCs w:val="28"/>
                <w:lang w:eastAsia="ar-SA"/>
              </w:rPr>
              <w:t>1,0</w:t>
            </w:r>
          </w:p>
        </w:tc>
        <w:tc>
          <w:tcPr>
            <w:tcW w:w="2080" w:type="dxa"/>
            <w:tcBorders>
              <w:top w:val="single" w:sz="4" w:space="0" w:color="auto"/>
              <w:left w:val="single" w:sz="4" w:space="0" w:color="auto"/>
              <w:bottom w:val="single" w:sz="4" w:space="0" w:color="auto"/>
              <w:right w:val="single" w:sz="4" w:space="0" w:color="auto"/>
            </w:tcBorders>
            <w:vAlign w:val="center"/>
            <w:hideMark/>
          </w:tcPr>
          <w:p w:rsidR="00A50531" w:rsidRPr="00816BBA" w:rsidRDefault="00A50531" w:rsidP="00930FD9">
            <w:pPr>
              <w:suppressAutoHyphens/>
              <w:ind w:left="142"/>
              <w:jc w:val="center"/>
              <w:rPr>
                <w:sz w:val="28"/>
                <w:szCs w:val="28"/>
                <w:lang w:eastAsia="ar-SA"/>
              </w:rPr>
            </w:pPr>
            <w:r w:rsidRPr="00816BBA">
              <w:rPr>
                <w:sz w:val="28"/>
                <w:szCs w:val="28"/>
                <w:lang w:eastAsia="ar-SA"/>
              </w:rPr>
              <w:t>0,5</w:t>
            </w:r>
          </w:p>
        </w:tc>
      </w:tr>
      <w:tr w:rsidR="00A50531" w:rsidRPr="00816BBA" w:rsidTr="00930FD9">
        <w:tc>
          <w:tcPr>
            <w:tcW w:w="5442" w:type="dxa"/>
            <w:tcBorders>
              <w:top w:val="single" w:sz="4" w:space="0" w:color="auto"/>
              <w:left w:val="single" w:sz="4" w:space="0" w:color="auto"/>
              <w:bottom w:val="single" w:sz="4" w:space="0" w:color="auto"/>
              <w:right w:val="single" w:sz="4" w:space="0" w:color="auto"/>
            </w:tcBorders>
            <w:vAlign w:val="center"/>
            <w:hideMark/>
          </w:tcPr>
          <w:p w:rsidR="00A50531" w:rsidRPr="00816BBA" w:rsidRDefault="00A50531" w:rsidP="00930FD9">
            <w:pPr>
              <w:suppressAutoHyphens/>
              <w:ind w:left="142"/>
              <w:jc w:val="both"/>
              <w:rPr>
                <w:sz w:val="28"/>
                <w:szCs w:val="28"/>
                <w:lang w:eastAsia="ar-SA"/>
              </w:rPr>
            </w:pPr>
            <w:r w:rsidRPr="00816BBA">
              <w:rPr>
                <w:sz w:val="28"/>
                <w:szCs w:val="28"/>
                <w:lang w:eastAsia="ar-SA"/>
              </w:rPr>
              <w:t>Подошва или внутренняя грань подпорной стенки</w:t>
            </w:r>
          </w:p>
        </w:tc>
        <w:tc>
          <w:tcPr>
            <w:tcW w:w="2049" w:type="dxa"/>
            <w:tcBorders>
              <w:top w:val="single" w:sz="4" w:space="0" w:color="auto"/>
              <w:left w:val="single" w:sz="4" w:space="0" w:color="auto"/>
              <w:bottom w:val="single" w:sz="4" w:space="0" w:color="auto"/>
              <w:right w:val="single" w:sz="4" w:space="0" w:color="auto"/>
            </w:tcBorders>
            <w:vAlign w:val="center"/>
            <w:hideMark/>
          </w:tcPr>
          <w:p w:rsidR="00A50531" w:rsidRPr="00816BBA" w:rsidRDefault="00A50531" w:rsidP="00930FD9">
            <w:pPr>
              <w:suppressAutoHyphens/>
              <w:ind w:left="142"/>
              <w:jc w:val="center"/>
              <w:rPr>
                <w:sz w:val="28"/>
                <w:szCs w:val="28"/>
                <w:lang w:eastAsia="ar-SA"/>
              </w:rPr>
            </w:pPr>
            <w:r w:rsidRPr="00816BBA">
              <w:rPr>
                <w:sz w:val="28"/>
                <w:szCs w:val="28"/>
                <w:lang w:eastAsia="ar-SA"/>
              </w:rPr>
              <w:t>3,0</w:t>
            </w:r>
          </w:p>
        </w:tc>
        <w:tc>
          <w:tcPr>
            <w:tcW w:w="2080" w:type="dxa"/>
            <w:tcBorders>
              <w:top w:val="single" w:sz="4" w:space="0" w:color="auto"/>
              <w:left w:val="single" w:sz="4" w:space="0" w:color="auto"/>
              <w:bottom w:val="single" w:sz="4" w:space="0" w:color="auto"/>
              <w:right w:val="single" w:sz="4" w:space="0" w:color="auto"/>
            </w:tcBorders>
            <w:vAlign w:val="center"/>
            <w:hideMark/>
          </w:tcPr>
          <w:p w:rsidR="00A50531" w:rsidRPr="00816BBA" w:rsidRDefault="00A50531" w:rsidP="00930FD9">
            <w:pPr>
              <w:suppressAutoHyphens/>
              <w:ind w:left="142"/>
              <w:jc w:val="center"/>
              <w:rPr>
                <w:sz w:val="28"/>
                <w:szCs w:val="28"/>
                <w:lang w:eastAsia="ar-SA"/>
              </w:rPr>
            </w:pPr>
            <w:r w:rsidRPr="00816BBA">
              <w:rPr>
                <w:sz w:val="28"/>
                <w:szCs w:val="28"/>
                <w:lang w:eastAsia="ar-SA"/>
              </w:rPr>
              <w:t>1,0</w:t>
            </w:r>
          </w:p>
        </w:tc>
      </w:tr>
      <w:tr w:rsidR="00A50531" w:rsidRPr="00816BBA" w:rsidTr="00930FD9">
        <w:tc>
          <w:tcPr>
            <w:tcW w:w="5442" w:type="dxa"/>
            <w:tcBorders>
              <w:top w:val="single" w:sz="4" w:space="0" w:color="auto"/>
              <w:left w:val="single" w:sz="4" w:space="0" w:color="auto"/>
              <w:bottom w:val="single" w:sz="4" w:space="0" w:color="auto"/>
              <w:right w:val="single" w:sz="4" w:space="0" w:color="auto"/>
            </w:tcBorders>
            <w:vAlign w:val="center"/>
            <w:hideMark/>
          </w:tcPr>
          <w:p w:rsidR="00A50531" w:rsidRPr="00816BBA" w:rsidRDefault="00A50531" w:rsidP="00930FD9">
            <w:pPr>
              <w:suppressAutoHyphens/>
              <w:ind w:left="142"/>
              <w:jc w:val="both"/>
              <w:rPr>
                <w:sz w:val="28"/>
                <w:szCs w:val="28"/>
                <w:lang w:eastAsia="ar-SA"/>
              </w:rPr>
            </w:pPr>
            <w:r w:rsidRPr="00816BBA">
              <w:rPr>
                <w:sz w:val="28"/>
                <w:szCs w:val="28"/>
                <w:lang w:eastAsia="ar-SA"/>
              </w:rPr>
              <w:lastRenderedPageBreak/>
              <w:t>Подземные сети:</w:t>
            </w:r>
          </w:p>
        </w:tc>
        <w:tc>
          <w:tcPr>
            <w:tcW w:w="4129" w:type="dxa"/>
            <w:gridSpan w:val="2"/>
            <w:tcBorders>
              <w:top w:val="single" w:sz="4" w:space="0" w:color="auto"/>
              <w:left w:val="single" w:sz="4" w:space="0" w:color="auto"/>
              <w:bottom w:val="single" w:sz="4" w:space="0" w:color="auto"/>
              <w:right w:val="single" w:sz="4" w:space="0" w:color="auto"/>
            </w:tcBorders>
            <w:vAlign w:val="center"/>
            <w:hideMark/>
          </w:tcPr>
          <w:p w:rsidR="00A50531" w:rsidRPr="00816BBA" w:rsidRDefault="00A50531" w:rsidP="00930FD9">
            <w:pPr>
              <w:suppressAutoHyphens/>
              <w:ind w:left="142"/>
              <w:jc w:val="center"/>
              <w:rPr>
                <w:sz w:val="28"/>
                <w:szCs w:val="28"/>
                <w:lang w:eastAsia="ar-SA"/>
              </w:rPr>
            </w:pPr>
          </w:p>
        </w:tc>
      </w:tr>
      <w:tr w:rsidR="00A50531" w:rsidRPr="00816BBA" w:rsidTr="00930FD9">
        <w:tc>
          <w:tcPr>
            <w:tcW w:w="5442" w:type="dxa"/>
            <w:tcBorders>
              <w:top w:val="single" w:sz="4" w:space="0" w:color="auto"/>
              <w:left w:val="single" w:sz="4" w:space="0" w:color="auto"/>
              <w:bottom w:val="single" w:sz="4" w:space="0" w:color="auto"/>
              <w:right w:val="single" w:sz="4" w:space="0" w:color="auto"/>
            </w:tcBorders>
          </w:tcPr>
          <w:p w:rsidR="00A50531" w:rsidRPr="00816BBA" w:rsidRDefault="00A50531" w:rsidP="00930FD9">
            <w:pPr>
              <w:suppressAutoHyphens/>
              <w:ind w:left="142"/>
              <w:jc w:val="both"/>
              <w:rPr>
                <w:sz w:val="28"/>
                <w:szCs w:val="28"/>
                <w:lang w:eastAsia="ar-SA"/>
              </w:rPr>
            </w:pPr>
            <w:r w:rsidRPr="00816BBA">
              <w:rPr>
                <w:sz w:val="28"/>
                <w:szCs w:val="28"/>
                <w:lang w:eastAsia="ar-SA"/>
              </w:rPr>
              <w:t>Подземной сети газопровода, канализации</w:t>
            </w:r>
          </w:p>
        </w:tc>
        <w:tc>
          <w:tcPr>
            <w:tcW w:w="2049" w:type="dxa"/>
            <w:tcBorders>
              <w:top w:val="single" w:sz="4" w:space="0" w:color="auto"/>
              <w:left w:val="single" w:sz="4" w:space="0" w:color="auto"/>
              <w:bottom w:val="single" w:sz="4" w:space="0" w:color="auto"/>
              <w:right w:val="single" w:sz="4" w:space="0" w:color="auto"/>
            </w:tcBorders>
          </w:tcPr>
          <w:p w:rsidR="00A50531" w:rsidRPr="00816BBA" w:rsidRDefault="00A50531" w:rsidP="00930FD9">
            <w:pPr>
              <w:suppressAutoHyphens/>
              <w:ind w:left="142"/>
              <w:jc w:val="center"/>
              <w:rPr>
                <w:sz w:val="28"/>
                <w:szCs w:val="28"/>
                <w:lang w:eastAsia="ar-SA"/>
              </w:rPr>
            </w:pPr>
            <w:r w:rsidRPr="00816BBA">
              <w:rPr>
                <w:sz w:val="28"/>
                <w:szCs w:val="28"/>
                <w:lang w:eastAsia="ar-SA"/>
              </w:rPr>
              <w:t>1,5</w:t>
            </w:r>
          </w:p>
        </w:tc>
        <w:tc>
          <w:tcPr>
            <w:tcW w:w="2080" w:type="dxa"/>
            <w:tcBorders>
              <w:top w:val="single" w:sz="4" w:space="0" w:color="auto"/>
              <w:left w:val="single" w:sz="4" w:space="0" w:color="auto"/>
              <w:bottom w:val="single" w:sz="4" w:space="0" w:color="auto"/>
              <w:right w:val="single" w:sz="4" w:space="0" w:color="auto"/>
            </w:tcBorders>
          </w:tcPr>
          <w:p w:rsidR="00A50531" w:rsidRPr="00816BBA" w:rsidRDefault="00A50531" w:rsidP="00930FD9">
            <w:pPr>
              <w:suppressAutoHyphens/>
              <w:ind w:left="142"/>
              <w:jc w:val="center"/>
              <w:rPr>
                <w:sz w:val="28"/>
                <w:szCs w:val="28"/>
                <w:lang w:eastAsia="ar-SA"/>
              </w:rPr>
            </w:pPr>
            <w:r w:rsidRPr="00816BBA">
              <w:rPr>
                <w:sz w:val="28"/>
                <w:szCs w:val="28"/>
                <w:lang w:eastAsia="ar-SA"/>
              </w:rPr>
              <w:t>-</w:t>
            </w:r>
          </w:p>
        </w:tc>
      </w:tr>
      <w:tr w:rsidR="00A50531" w:rsidRPr="00816BBA" w:rsidTr="00930FD9">
        <w:tc>
          <w:tcPr>
            <w:tcW w:w="5442" w:type="dxa"/>
            <w:tcBorders>
              <w:top w:val="single" w:sz="4" w:space="0" w:color="auto"/>
              <w:left w:val="single" w:sz="4" w:space="0" w:color="auto"/>
              <w:bottom w:val="single" w:sz="4" w:space="0" w:color="auto"/>
              <w:right w:val="single" w:sz="4" w:space="0" w:color="auto"/>
            </w:tcBorders>
            <w:vAlign w:val="center"/>
          </w:tcPr>
          <w:p w:rsidR="00A50531" w:rsidRPr="00816BBA" w:rsidRDefault="00A50531" w:rsidP="00930FD9">
            <w:pPr>
              <w:spacing w:line="60" w:lineRule="atLeast"/>
              <w:ind w:left="142"/>
              <w:rPr>
                <w:sz w:val="28"/>
                <w:szCs w:val="28"/>
              </w:rPr>
            </w:pPr>
            <w:r w:rsidRPr="00816BBA">
              <w:rPr>
                <w:sz w:val="28"/>
                <w:szCs w:val="28"/>
              </w:rPr>
              <w:t>Подземной тепловой сети (стенка канала, тоннеля или оболочки при бесканальной прокладке)</w:t>
            </w:r>
          </w:p>
        </w:tc>
        <w:tc>
          <w:tcPr>
            <w:tcW w:w="2049" w:type="dxa"/>
            <w:tcBorders>
              <w:top w:val="single" w:sz="4" w:space="0" w:color="auto"/>
              <w:left w:val="single" w:sz="4" w:space="0" w:color="auto"/>
              <w:bottom w:val="single" w:sz="4" w:space="0" w:color="auto"/>
              <w:right w:val="single" w:sz="4" w:space="0" w:color="auto"/>
            </w:tcBorders>
          </w:tcPr>
          <w:p w:rsidR="00A50531" w:rsidRPr="00816BBA" w:rsidRDefault="00A50531" w:rsidP="00930FD9">
            <w:pPr>
              <w:suppressAutoHyphens/>
              <w:ind w:left="142"/>
              <w:jc w:val="center"/>
              <w:rPr>
                <w:sz w:val="28"/>
                <w:szCs w:val="28"/>
                <w:lang w:eastAsia="ar-SA"/>
              </w:rPr>
            </w:pPr>
          </w:p>
          <w:p w:rsidR="00A50531" w:rsidRPr="00816BBA" w:rsidRDefault="00A50531" w:rsidP="00930FD9">
            <w:pPr>
              <w:suppressAutoHyphens/>
              <w:ind w:left="142"/>
              <w:jc w:val="center"/>
              <w:rPr>
                <w:sz w:val="28"/>
                <w:szCs w:val="28"/>
                <w:lang w:eastAsia="ar-SA"/>
              </w:rPr>
            </w:pPr>
            <w:r w:rsidRPr="00816BBA">
              <w:rPr>
                <w:sz w:val="28"/>
                <w:szCs w:val="28"/>
                <w:lang w:eastAsia="ar-SA"/>
              </w:rPr>
              <w:t>2,0</w:t>
            </w:r>
          </w:p>
        </w:tc>
        <w:tc>
          <w:tcPr>
            <w:tcW w:w="2080" w:type="dxa"/>
            <w:tcBorders>
              <w:top w:val="single" w:sz="4" w:space="0" w:color="auto"/>
              <w:left w:val="single" w:sz="4" w:space="0" w:color="auto"/>
              <w:bottom w:val="single" w:sz="4" w:space="0" w:color="auto"/>
              <w:right w:val="single" w:sz="4" w:space="0" w:color="auto"/>
            </w:tcBorders>
          </w:tcPr>
          <w:p w:rsidR="00A50531" w:rsidRPr="00816BBA" w:rsidRDefault="00A50531" w:rsidP="00930FD9">
            <w:pPr>
              <w:suppressAutoHyphens/>
              <w:ind w:left="142"/>
              <w:jc w:val="center"/>
              <w:rPr>
                <w:sz w:val="28"/>
                <w:szCs w:val="28"/>
                <w:lang w:eastAsia="ar-SA"/>
              </w:rPr>
            </w:pPr>
          </w:p>
          <w:p w:rsidR="00A50531" w:rsidRPr="00816BBA" w:rsidRDefault="00A50531" w:rsidP="00930FD9">
            <w:pPr>
              <w:suppressAutoHyphens/>
              <w:ind w:left="142"/>
              <w:jc w:val="center"/>
              <w:rPr>
                <w:sz w:val="28"/>
                <w:szCs w:val="28"/>
                <w:lang w:eastAsia="ar-SA"/>
              </w:rPr>
            </w:pPr>
            <w:r w:rsidRPr="00816BBA">
              <w:rPr>
                <w:sz w:val="28"/>
                <w:szCs w:val="28"/>
                <w:lang w:eastAsia="ar-SA"/>
              </w:rPr>
              <w:t>1,0</w:t>
            </w:r>
          </w:p>
        </w:tc>
      </w:tr>
      <w:tr w:rsidR="00A50531" w:rsidRPr="00816BBA" w:rsidTr="00930FD9">
        <w:tc>
          <w:tcPr>
            <w:tcW w:w="5442" w:type="dxa"/>
            <w:tcBorders>
              <w:top w:val="single" w:sz="4" w:space="0" w:color="auto"/>
              <w:left w:val="single" w:sz="4" w:space="0" w:color="auto"/>
              <w:bottom w:val="single" w:sz="4" w:space="0" w:color="auto"/>
              <w:right w:val="single" w:sz="4" w:space="0" w:color="auto"/>
            </w:tcBorders>
            <w:vAlign w:val="center"/>
          </w:tcPr>
          <w:p w:rsidR="00A50531" w:rsidRPr="00816BBA" w:rsidRDefault="00A50531" w:rsidP="00930FD9">
            <w:pPr>
              <w:spacing w:line="60" w:lineRule="atLeast"/>
              <w:ind w:left="142"/>
              <w:rPr>
                <w:sz w:val="28"/>
                <w:szCs w:val="28"/>
              </w:rPr>
            </w:pPr>
            <w:r w:rsidRPr="00816BBA">
              <w:rPr>
                <w:sz w:val="28"/>
                <w:szCs w:val="28"/>
              </w:rPr>
              <w:t>Подземные сети водопровода, дренажа</w:t>
            </w:r>
          </w:p>
        </w:tc>
        <w:tc>
          <w:tcPr>
            <w:tcW w:w="2049" w:type="dxa"/>
            <w:tcBorders>
              <w:top w:val="single" w:sz="4" w:space="0" w:color="auto"/>
              <w:left w:val="single" w:sz="4" w:space="0" w:color="auto"/>
              <w:bottom w:val="single" w:sz="4" w:space="0" w:color="auto"/>
              <w:right w:val="single" w:sz="4" w:space="0" w:color="auto"/>
            </w:tcBorders>
          </w:tcPr>
          <w:p w:rsidR="00A50531" w:rsidRPr="00816BBA" w:rsidRDefault="00A50531" w:rsidP="00930FD9">
            <w:pPr>
              <w:suppressAutoHyphens/>
              <w:ind w:left="142"/>
              <w:jc w:val="center"/>
              <w:rPr>
                <w:sz w:val="28"/>
                <w:szCs w:val="28"/>
                <w:lang w:eastAsia="ar-SA"/>
              </w:rPr>
            </w:pPr>
            <w:r w:rsidRPr="00816BBA">
              <w:rPr>
                <w:sz w:val="28"/>
                <w:szCs w:val="28"/>
                <w:lang w:eastAsia="ar-SA"/>
              </w:rPr>
              <w:t>2,0</w:t>
            </w:r>
          </w:p>
        </w:tc>
        <w:tc>
          <w:tcPr>
            <w:tcW w:w="2080" w:type="dxa"/>
            <w:tcBorders>
              <w:top w:val="single" w:sz="4" w:space="0" w:color="auto"/>
              <w:left w:val="single" w:sz="4" w:space="0" w:color="auto"/>
              <w:bottom w:val="single" w:sz="4" w:space="0" w:color="auto"/>
              <w:right w:val="single" w:sz="4" w:space="0" w:color="auto"/>
            </w:tcBorders>
          </w:tcPr>
          <w:p w:rsidR="00A50531" w:rsidRPr="00816BBA" w:rsidRDefault="00A50531" w:rsidP="00930FD9">
            <w:pPr>
              <w:suppressAutoHyphens/>
              <w:ind w:left="142"/>
              <w:jc w:val="center"/>
              <w:rPr>
                <w:sz w:val="28"/>
                <w:szCs w:val="28"/>
                <w:lang w:eastAsia="ar-SA"/>
              </w:rPr>
            </w:pPr>
            <w:r w:rsidRPr="00816BBA">
              <w:rPr>
                <w:sz w:val="28"/>
                <w:szCs w:val="28"/>
                <w:lang w:eastAsia="ar-SA"/>
              </w:rPr>
              <w:t>-</w:t>
            </w:r>
          </w:p>
        </w:tc>
      </w:tr>
      <w:tr w:rsidR="00A50531" w:rsidRPr="00816BBA" w:rsidTr="00930FD9">
        <w:tc>
          <w:tcPr>
            <w:tcW w:w="5442" w:type="dxa"/>
            <w:tcBorders>
              <w:top w:val="single" w:sz="4" w:space="0" w:color="auto"/>
              <w:left w:val="single" w:sz="4" w:space="0" w:color="auto"/>
              <w:bottom w:val="single" w:sz="4" w:space="0" w:color="auto"/>
              <w:right w:val="single" w:sz="4" w:space="0" w:color="auto"/>
            </w:tcBorders>
            <w:vAlign w:val="center"/>
          </w:tcPr>
          <w:p w:rsidR="00A50531" w:rsidRPr="00816BBA" w:rsidRDefault="00A50531" w:rsidP="00930FD9">
            <w:pPr>
              <w:spacing w:line="60" w:lineRule="atLeast"/>
              <w:ind w:left="142"/>
              <w:rPr>
                <w:sz w:val="28"/>
                <w:szCs w:val="28"/>
              </w:rPr>
            </w:pPr>
            <w:r w:rsidRPr="00816BBA">
              <w:rPr>
                <w:sz w:val="28"/>
                <w:szCs w:val="28"/>
              </w:rPr>
              <w:t>Подземный силовой кабель, кабель связи</w:t>
            </w:r>
          </w:p>
        </w:tc>
        <w:tc>
          <w:tcPr>
            <w:tcW w:w="2049" w:type="dxa"/>
            <w:tcBorders>
              <w:top w:val="single" w:sz="4" w:space="0" w:color="auto"/>
              <w:left w:val="single" w:sz="4" w:space="0" w:color="auto"/>
              <w:bottom w:val="single" w:sz="4" w:space="0" w:color="auto"/>
              <w:right w:val="single" w:sz="4" w:space="0" w:color="auto"/>
            </w:tcBorders>
          </w:tcPr>
          <w:p w:rsidR="00A50531" w:rsidRPr="00816BBA" w:rsidRDefault="00A50531" w:rsidP="00930FD9">
            <w:pPr>
              <w:suppressAutoHyphens/>
              <w:ind w:left="142"/>
              <w:jc w:val="center"/>
              <w:rPr>
                <w:sz w:val="28"/>
                <w:szCs w:val="28"/>
                <w:lang w:eastAsia="ar-SA"/>
              </w:rPr>
            </w:pPr>
            <w:r w:rsidRPr="00816BBA">
              <w:rPr>
                <w:sz w:val="28"/>
                <w:szCs w:val="28"/>
                <w:lang w:eastAsia="ar-SA"/>
              </w:rPr>
              <w:t>2,0</w:t>
            </w:r>
          </w:p>
        </w:tc>
        <w:tc>
          <w:tcPr>
            <w:tcW w:w="2080" w:type="dxa"/>
            <w:tcBorders>
              <w:top w:val="single" w:sz="4" w:space="0" w:color="auto"/>
              <w:left w:val="single" w:sz="4" w:space="0" w:color="auto"/>
              <w:bottom w:val="single" w:sz="4" w:space="0" w:color="auto"/>
              <w:right w:val="single" w:sz="4" w:space="0" w:color="auto"/>
            </w:tcBorders>
          </w:tcPr>
          <w:p w:rsidR="00A50531" w:rsidRPr="00816BBA" w:rsidRDefault="00A50531" w:rsidP="00930FD9">
            <w:pPr>
              <w:suppressAutoHyphens/>
              <w:ind w:left="142"/>
              <w:jc w:val="center"/>
              <w:rPr>
                <w:sz w:val="28"/>
                <w:szCs w:val="28"/>
                <w:lang w:eastAsia="ar-SA"/>
              </w:rPr>
            </w:pPr>
            <w:r w:rsidRPr="00816BBA">
              <w:rPr>
                <w:sz w:val="28"/>
                <w:szCs w:val="28"/>
                <w:lang w:eastAsia="ar-SA"/>
              </w:rPr>
              <w:t>0,7</w:t>
            </w:r>
          </w:p>
        </w:tc>
      </w:tr>
    </w:tbl>
    <w:p w:rsidR="00A50531" w:rsidRPr="00816BBA" w:rsidRDefault="00A50531" w:rsidP="00A50531">
      <w:pPr>
        <w:suppressAutoHyphens/>
        <w:spacing w:after="0" w:line="240" w:lineRule="auto"/>
        <w:ind w:left="142"/>
        <w:jc w:val="both"/>
        <w:rPr>
          <w:rFonts w:ascii="Times New Roman" w:eastAsia="Times New Roman" w:hAnsi="Times New Roman" w:cs="Times New Roman"/>
          <w:sz w:val="28"/>
          <w:szCs w:val="28"/>
          <w:lang w:eastAsia="ar-SA"/>
        </w:rPr>
      </w:pPr>
    </w:p>
    <w:p w:rsidR="00A50531" w:rsidRPr="00816BBA" w:rsidRDefault="00A50531" w:rsidP="00A50531">
      <w:pPr>
        <w:suppressAutoHyphens/>
        <w:spacing w:after="0" w:line="240" w:lineRule="auto"/>
        <w:ind w:left="142"/>
        <w:jc w:val="both"/>
        <w:rPr>
          <w:rFonts w:ascii="Times New Roman" w:eastAsia="Times New Roman" w:hAnsi="Times New Roman" w:cs="Times New Roman"/>
          <w:sz w:val="28"/>
          <w:szCs w:val="28"/>
          <w:lang w:eastAsia="ar-SA"/>
        </w:rPr>
      </w:pP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а)  Приведенные нормы относятся к деревьям с диаметром кроны не более 5 м и должны быть увеличены для деревьев с кроной большего диаметра.</w:t>
      </w:r>
    </w:p>
    <w:p w:rsidR="00A50531" w:rsidRPr="00816BBA" w:rsidRDefault="00A50531" w:rsidP="00A50531">
      <w:pPr>
        <w:suppressAutoHyphens/>
        <w:spacing w:after="0" w:line="240" w:lineRule="auto"/>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б)  Деревья, высаживаемые у зданий, не должны препятствовать инсоляции и освещенности жилых и общественных помещений.</w:t>
      </w:r>
    </w:p>
    <w:p w:rsidR="00A50531" w:rsidRPr="00816BBA" w:rsidRDefault="00A50531" w:rsidP="00A50531">
      <w:pPr>
        <w:spacing w:line="60" w:lineRule="atLeast"/>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в)  При односторонней  южной ориентации жилых помещений необходимо предусматривать дополнительное озеленение, препятствующее перегреву помещений.</w:t>
      </w:r>
    </w:p>
    <w:p w:rsidR="00A50531" w:rsidRPr="00816BBA" w:rsidRDefault="00A50531" w:rsidP="00A50531">
      <w:pPr>
        <w:spacing w:line="60" w:lineRule="atLeast"/>
        <w:ind w:left="142"/>
        <w:jc w:val="center"/>
        <w:rPr>
          <w:rFonts w:ascii="Times New Roman" w:eastAsia="Times New Roman" w:hAnsi="Times New Roman" w:cs="Times New Roman"/>
          <w:b/>
          <w:bCs/>
          <w:sz w:val="28"/>
          <w:szCs w:val="28"/>
          <w:lang w:eastAsia="ar-SA"/>
        </w:rPr>
      </w:pPr>
    </w:p>
    <w:p w:rsidR="00A50531" w:rsidRPr="00816BBA" w:rsidRDefault="00A50531" w:rsidP="00A50531">
      <w:pPr>
        <w:spacing w:line="60" w:lineRule="atLeast"/>
        <w:jc w:val="center"/>
        <w:rPr>
          <w:rFonts w:ascii="Times New Roman" w:eastAsia="Times New Roman" w:hAnsi="Times New Roman" w:cs="Times New Roman"/>
          <w:b/>
          <w:bCs/>
          <w:sz w:val="28"/>
          <w:szCs w:val="28"/>
          <w:lang w:eastAsia="ar-SA"/>
        </w:rPr>
      </w:pPr>
      <w:r w:rsidRPr="00816BBA">
        <w:rPr>
          <w:rFonts w:ascii="Times New Roman" w:eastAsia="Times New Roman" w:hAnsi="Times New Roman" w:cs="Times New Roman"/>
          <w:b/>
          <w:bCs/>
          <w:sz w:val="28"/>
          <w:szCs w:val="28"/>
          <w:lang w:eastAsia="ar-SA"/>
        </w:rPr>
        <w:t>8.Инженерные сети и сооружения</w:t>
      </w:r>
    </w:p>
    <w:p w:rsidR="00A50531" w:rsidRPr="00816BBA" w:rsidRDefault="00A50531" w:rsidP="00A50531">
      <w:pPr>
        <w:spacing w:line="60" w:lineRule="atLeast"/>
        <w:jc w:val="center"/>
        <w:rPr>
          <w:rFonts w:ascii="Times New Roman" w:eastAsia="Times New Roman" w:hAnsi="Times New Roman" w:cs="Times New Roman"/>
          <w:b/>
          <w:bCs/>
          <w:sz w:val="28"/>
          <w:szCs w:val="28"/>
          <w:lang w:eastAsia="ar-SA"/>
        </w:rPr>
      </w:pPr>
      <w:r w:rsidRPr="00816BBA">
        <w:rPr>
          <w:rFonts w:ascii="Times New Roman" w:eastAsia="Times New Roman" w:hAnsi="Times New Roman" w:cs="Times New Roman"/>
          <w:b/>
          <w:bCs/>
          <w:sz w:val="28"/>
          <w:szCs w:val="28"/>
          <w:lang w:eastAsia="ar-SA"/>
        </w:rPr>
        <w:t>на территории малоэтажной жилой застройки</w:t>
      </w:r>
    </w:p>
    <w:p w:rsidR="00A50531" w:rsidRPr="00816BBA" w:rsidRDefault="00A50531" w:rsidP="00A50531">
      <w:pPr>
        <w:spacing w:line="60" w:lineRule="atLeast"/>
        <w:ind w:left="142"/>
        <w:jc w:val="center"/>
        <w:rPr>
          <w:rFonts w:ascii="Times New Roman" w:eastAsia="Times New Roman" w:hAnsi="Times New Roman" w:cs="Times New Roman"/>
          <w:bCs/>
          <w:sz w:val="28"/>
          <w:szCs w:val="28"/>
          <w:lang w:eastAsia="ar-SA"/>
        </w:rPr>
      </w:pPr>
    </w:p>
    <w:p w:rsidR="00A50531" w:rsidRPr="00816BBA" w:rsidRDefault="00A50531" w:rsidP="00A50531">
      <w:pPr>
        <w:spacing w:line="60" w:lineRule="atLeast"/>
        <w:ind w:left="1134" w:right="827" w:firstLine="282"/>
        <w:jc w:val="both"/>
        <w:rPr>
          <w:rFonts w:ascii="Times New Roman" w:eastAsia="Times New Roman" w:hAnsi="Times New Roman" w:cs="Times New Roman"/>
          <w:bCs/>
          <w:sz w:val="28"/>
          <w:szCs w:val="28"/>
          <w:lang w:eastAsia="ar-SA"/>
        </w:rPr>
      </w:pPr>
      <w:r w:rsidRPr="00816BBA">
        <w:rPr>
          <w:rFonts w:ascii="Times New Roman" w:eastAsia="Times New Roman" w:hAnsi="Times New Roman" w:cs="Times New Roman"/>
          <w:bCs/>
          <w:sz w:val="28"/>
          <w:szCs w:val="28"/>
          <w:lang w:eastAsia="ar-SA"/>
        </w:rPr>
        <w:t>8.1.</w:t>
      </w:r>
      <w:r w:rsidRPr="00816BBA">
        <w:rPr>
          <w:rFonts w:ascii="Times New Roman" w:eastAsia="Times New Roman" w:hAnsi="Times New Roman" w:cs="Times New Roman"/>
          <w:bCs/>
          <w:sz w:val="28"/>
          <w:szCs w:val="28"/>
          <w:lang w:eastAsia="ar-SA"/>
        </w:rPr>
        <w:tab/>
        <w:t>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rsidR="00A50531" w:rsidRPr="00816BBA" w:rsidRDefault="00A50531" w:rsidP="00A50531">
      <w:pPr>
        <w:spacing w:line="60" w:lineRule="atLeast"/>
        <w:ind w:left="1134" w:right="827"/>
        <w:jc w:val="both"/>
        <w:rPr>
          <w:rFonts w:ascii="Times New Roman" w:eastAsia="Times New Roman" w:hAnsi="Times New Roman" w:cs="Times New Roman"/>
          <w:bCs/>
          <w:sz w:val="28"/>
          <w:szCs w:val="28"/>
          <w:lang w:eastAsia="ar-SA"/>
        </w:rPr>
      </w:pPr>
      <w:r w:rsidRPr="00816BBA">
        <w:rPr>
          <w:rFonts w:ascii="Times New Roman" w:eastAsia="Times New Roman" w:hAnsi="Times New Roman" w:cs="Times New Roman"/>
          <w:bCs/>
          <w:sz w:val="28"/>
          <w:szCs w:val="28"/>
          <w:lang w:eastAsia="ar-SA"/>
        </w:rPr>
        <w:t>8.2.</w:t>
      </w:r>
      <w:r w:rsidRPr="00816BBA">
        <w:rPr>
          <w:rFonts w:ascii="Times New Roman" w:eastAsia="Times New Roman" w:hAnsi="Times New Roman" w:cs="Times New Roman"/>
          <w:bCs/>
          <w:sz w:val="28"/>
          <w:szCs w:val="28"/>
          <w:lang w:eastAsia="ar-SA"/>
        </w:rPr>
        <w:tab/>
        <w:t xml:space="preserve">Тепловые, газовые водопроводные и канализационные сети следует проектировать, как правило, в соответствующих технических зонах улиц и проездов. </w:t>
      </w:r>
    </w:p>
    <w:p w:rsidR="00A50531" w:rsidRPr="00816BBA" w:rsidRDefault="00A50531" w:rsidP="00A50531">
      <w:pPr>
        <w:spacing w:line="60" w:lineRule="atLeast"/>
        <w:ind w:left="1134" w:right="827"/>
        <w:jc w:val="both"/>
        <w:rPr>
          <w:rFonts w:ascii="Times New Roman" w:eastAsia="Times New Roman" w:hAnsi="Times New Roman" w:cs="Times New Roman"/>
          <w:bCs/>
          <w:sz w:val="28"/>
          <w:szCs w:val="28"/>
          <w:lang w:eastAsia="ar-SA"/>
        </w:rPr>
      </w:pPr>
      <w:r w:rsidRPr="00816BBA">
        <w:rPr>
          <w:rFonts w:ascii="Times New Roman" w:eastAsia="Times New Roman" w:hAnsi="Times New Roman" w:cs="Times New Roman"/>
          <w:bCs/>
          <w:sz w:val="28"/>
          <w:szCs w:val="28"/>
          <w:lang w:eastAsia="ar-SA"/>
        </w:rPr>
        <w:t>Внутриквартальные инженерные сети и сооружения на них следует проектировать в технических зонах, определяемых между участками, отводимыми под застройку. Возможно прохождение этих сетей через застраиваемые участки при обязательном обеспечении сервитута на зоны их прокладки. Это же условие распространяется на участки инженерных сетей, обеспечивающих подключение зданий к распределительным сетям микрорайона (квартала) и сооружения на них.</w:t>
      </w:r>
    </w:p>
    <w:p w:rsidR="00A50531" w:rsidRPr="00816BBA" w:rsidRDefault="00A50531" w:rsidP="00A50531">
      <w:pPr>
        <w:spacing w:line="60" w:lineRule="atLeast"/>
        <w:ind w:left="1134" w:right="827"/>
        <w:jc w:val="both"/>
        <w:rPr>
          <w:rFonts w:ascii="Times New Roman" w:eastAsia="Times New Roman" w:hAnsi="Times New Roman" w:cs="Times New Roman"/>
          <w:bCs/>
          <w:sz w:val="28"/>
          <w:szCs w:val="28"/>
          <w:lang w:eastAsia="ar-SA"/>
        </w:rPr>
      </w:pPr>
      <w:r w:rsidRPr="00816BBA">
        <w:rPr>
          <w:rFonts w:ascii="Times New Roman" w:eastAsia="Times New Roman" w:hAnsi="Times New Roman" w:cs="Times New Roman"/>
          <w:bCs/>
          <w:sz w:val="28"/>
          <w:szCs w:val="28"/>
          <w:lang w:eastAsia="ar-SA"/>
        </w:rPr>
        <w:t>8.3.</w:t>
      </w:r>
      <w:r w:rsidRPr="00816BBA">
        <w:rPr>
          <w:rFonts w:ascii="Times New Roman" w:eastAsia="Times New Roman" w:hAnsi="Times New Roman" w:cs="Times New Roman"/>
          <w:bCs/>
          <w:sz w:val="28"/>
          <w:szCs w:val="28"/>
          <w:lang w:eastAsia="ar-SA"/>
        </w:rPr>
        <w:tab/>
        <w:t>Схемы теплогазоснабжения малоэтажной жилой застройки разрабатываются на основе планировочных решений застройки с учетом соответствующих требований по теплогазоснабжению.</w:t>
      </w:r>
    </w:p>
    <w:p w:rsidR="00A50531" w:rsidRPr="00816BBA" w:rsidRDefault="00A50531" w:rsidP="00A50531">
      <w:pPr>
        <w:spacing w:line="60" w:lineRule="atLeast"/>
        <w:ind w:left="1134" w:right="827"/>
        <w:jc w:val="both"/>
        <w:rPr>
          <w:rFonts w:ascii="Times New Roman" w:eastAsia="Times New Roman" w:hAnsi="Times New Roman" w:cs="Times New Roman"/>
          <w:bCs/>
          <w:sz w:val="28"/>
          <w:szCs w:val="28"/>
          <w:lang w:eastAsia="ar-SA"/>
        </w:rPr>
      </w:pPr>
      <w:r w:rsidRPr="00816BBA">
        <w:rPr>
          <w:rFonts w:ascii="Times New Roman" w:eastAsia="Times New Roman" w:hAnsi="Times New Roman" w:cs="Times New Roman"/>
          <w:bCs/>
          <w:sz w:val="28"/>
          <w:szCs w:val="28"/>
          <w:lang w:eastAsia="ar-SA"/>
        </w:rPr>
        <w:lastRenderedPageBreak/>
        <w:t>В схемах определяются: тепловые нагрузки и расходы газа; степень централизации или децентрализации теплоснабжения; тип, мощность и количество централизованных источников тепла (котельных); трассировка тепловых и газовых сетей; количество и места размещения центральных тепловых пунктов и газорегуляторных пунктов или газорегуляторных установок; тип прокладки сетей теплоснабжения и др.</w:t>
      </w:r>
    </w:p>
    <w:p w:rsidR="00A50531" w:rsidRPr="00816BBA" w:rsidRDefault="00A50531" w:rsidP="00A50531">
      <w:pPr>
        <w:spacing w:line="60" w:lineRule="atLeast"/>
        <w:ind w:left="1134" w:right="827"/>
        <w:jc w:val="both"/>
        <w:rPr>
          <w:rFonts w:ascii="Times New Roman" w:eastAsia="Times New Roman" w:hAnsi="Times New Roman" w:cs="Times New Roman"/>
          <w:bCs/>
          <w:sz w:val="28"/>
          <w:szCs w:val="28"/>
          <w:lang w:eastAsia="ar-SA"/>
        </w:rPr>
      </w:pPr>
      <w:r w:rsidRPr="00816BBA">
        <w:rPr>
          <w:rFonts w:ascii="Times New Roman" w:eastAsia="Times New Roman" w:hAnsi="Times New Roman" w:cs="Times New Roman"/>
          <w:bCs/>
          <w:sz w:val="28"/>
          <w:szCs w:val="28"/>
          <w:lang w:eastAsia="ar-SA"/>
        </w:rPr>
        <w:t>8.4.</w:t>
      </w:r>
      <w:r w:rsidRPr="00816BBA">
        <w:rPr>
          <w:rFonts w:ascii="Times New Roman" w:eastAsia="Times New Roman" w:hAnsi="Times New Roman" w:cs="Times New Roman"/>
          <w:bCs/>
          <w:sz w:val="28"/>
          <w:szCs w:val="28"/>
          <w:lang w:eastAsia="ar-SA"/>
        </w:rPr>
        <w:tab/>
        <w:t>Теплоснабжение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(ГРП) с соответствующими инженерными коммуникациями.</w:t>
      </w:r>
    </w:p>
    <w:p w:rsidR="00A50531" w:rsidRPr="00816BBA" w:rsidRDefault="00A50531" w:rsidP="00A50531">
      <w:pPr>
        <w:spacing w:line="60" w:lineRule="atLeast"/>
        <w:ind w:left="1134" w:right="827"/>
        <w:jc w:val="both"/>
        <w:rPr>
          <w:rFonts w:ascii="Times New Roman" w:eastAsia="Times New Roman" w:hAnsi="Times New Roman" w:cs="Times New Roman"/>
          <w:bCs/>
          <w:sz w:val="28"/>
          <w:szCs w:val="28"/>
          <w:lang w:eastAsia="ar-SA"/>
        </w:rPr>
      </w:pPr>
      <w:r w:rsidRPr="00816BBA">
        <w:rPr>
          <w:rFonts w:ascii="Times New Roman" w:eastAsia="Times New Roman" w:hAnsi="Times New Roman" w:cs="Times New Roman"/>
          <w:bCs/>
          <w:sz w:val="28"/>
          <w:szCs w:val="28"/>
          <w:lang w:eastAsia="ar-SA"/>
        </w:rPr>
        <w:t>Централизованное теплоснабжение следует проектировать в исключительных случаях при наличии в районе строительства или вблизи от него существующих централизованных систем и возможности обеспечения от них тепловых и газовых нагрузок нового строительства (без реконструкции или с частичной реконструкцией этих систем).</w:t>
      </w:r>
    </w:p>
    <w:p w:rsidR="00A50531" w:rsidRPr="00816BBA" w:rsidRDefault="00A50531" w:rsidP="00A50531">
      <w:pPr>
        <w:spacing w:line="60" w:lineRule="atLeast"/>
        <w:ind w:left="1134" w:right="827"/>
        <w:jc w:val="both"/>
        <w:rPr>
          <w:rFonts w:ascii="Times New Roman" w:eastAsia="Times New Roman" w:hAnsi="Times New Roman" w:cs="Times New Roman"/>
          <w:bCs/>
          <w:sz w:val="28"/>
          <w:szCs w:val="28"/>
          <w:lang w:eastAsia="ar-SA"/>
        </w:rPr>
      </w:pPr>
      <w:r w:rsidRPr="00816BBA">
        <w:rPr>
          <w:rFonts w:ascii="Times New Roman" w:eastAsia="Times New Roman" w:hAnsi="Times New Roman" w:cs="Times New Roman"/>
          <w:bCs/>
          <w:sz w:val="28"/>
          <w:szCs w:val="28"/>
          <w:lang w:eastAsia="ar-SA"/>
        </w:rPr>
        <w:t>В случае невозможности или нецелесообразности использования систем централизованного теплоснабжения в районах малоэтажной жилой застройки рекомендуется проектировать системы децентрализованного теплоснабжения с использованием природного газа по ГОСТ 5542-87 как наиболее эффективного единого энергоносителя, обеспечивающего работу теплогенераторов автономного типа, устанавливаемых у каждого владельца дома, квартиры или в объектах социальной сферы частного владения.</w:t>
      </w:r>
    </w:p>
    <w:p w:rsidR="00A50531" w:rsidRPr="00816BBA" w:rsidRDefault="00A50531" w:rsidP="00A50531">
      <w:pPr>
        <w:spacing w:line="60" w:lineRule="atLeast"/>
        <w:ind w:left="1134" w:right="827"/>
        <w:jc w:val="both"/>
        <w:rPr>
          <w:rFonts w:ascii="Times New Roman" w:eastAsia="Times New Roman" w:hAnsi="Times New Roman" w:cs="Times New Roman"/>
          <w:bCs/>
          <w:sz w:val="28"/>
          <w:szCs w:val="28"/>
          <w:lang w:eastAsia="ar-SA"/>
        </w:rPr>
      </w:pPr>
      <w:r w:rsidRPr="00816BBA">
        <w:rPr>
          <w:rFonts w:ascii="Times New Roman" w:eastAsia="Times New Roman" w:hAnsi="Times New Roman" w:cs="Times New Roman"/>
          <w:bCs/>
          <w:sz w:val="28"/>
          <w:szCs w:val="28"/>
          <w:lang w:eastAsia="ar-SA"/>
        </w:rPr>
        <w:t>Проектирование систем теплоснабжения осуществляется после принятия решения по централизации или децентрализации теплоснабжения.</w:t>
      </w:r>
    </w:p>
    <w:p w:rsidR="00A50531" w:rsidRPr="00816BBA" w:rsidRDefault="00A50531" w:rsidP="00A50531">
      <w:pPr>
        <w:spacing w:line="60" w:lineRule="atLeast"/>
        <w:ind w:left="1134" w:right="827"/>
        <w:jc w:val="both"/>
        <w:rPr>
          <w:rFonts w:ascii="Times New Roman" w:eastAsia="Times New Roman" w:hAnsi="Times New Roman" w:cs="Times New Roman"/>
          <w:bCs/>
          <w:sz w:val="28"/>
          <w:szCs w:val="28"/>
          <w:lang w:eastAsia="ar-SA"/>
        </w:rPr>
      </w:pPr>
      <w:r w:rsidRPr="00816BBA">
        <w:rPr>
          <w:rFonts w:ascii="Times New Roman" w:eastAsia="Times New Roman" w:hAnsi="Times New Roman" w:cs="Times New Roman"/>
          <w:bCs/>
          <w:sz w:val="28"/>
          <w:szCs w:val="28"/>
          <w:lang w:eastAsia="ar-SA"/>
        </w:rPr>
        <w:t>8.5.</w:t>
      </w:r>
      <w:r w:rsidRPr="00816BBA">
        <w:rPr>
          <w:rFonts w:ascii="Times New Roman" w:eastAsia="Times New Roman" w:hAnsi="Times New Roman" w:cs="Times New Roman"/>
          <w:bCs/>
          <w:sz w:val="28"/>
          <w:szCs w:val="28"/>
          <w:lang w:eastAsia="ar-SA"/>
        </w:rPr>
        <w:tab/>
        <w:t>Проектирование газораспределительных систем следует осуществлять в соответствии с требованиями нормативных документов в области промышленной безопасности.</w:t>
      </w:r>
    </w:p>
    <w:p w:rsidR="00A50531" w:rsidRPr="00816BBA" w:rsidRDefault="00A50531" w:rsidP="00A50531">
      <w:pPr>
        <w:spacing w:line="60" w:lineRule="atLeast"/>
        <w:ind w:left="1134" w:right="827"/>
        <w:jc w:val="both"/>
        <w:rPr>
          <w:rFonts w:ascii="Times New Roman" w:eastAsia="Times New Roman" w:hAnsi="Times New Roman" w:cs="Times New Roman"/>
          <w:bCs/>
          <w:sz w:val="28"/>
          <w:szCs w:val="28"/>
          <w:lang w:eastAsia="ar-SA"/>
        </w:rPr>
      </w:pPr>
      <w:r w:rsidRPr="00816BBA">
        <w:rPr>
          <w:rFonts w:ascii="Times New Roman" w:eastAsia="Times New Roman" w:hAnsi="Times New Roman" w:cs="Times New Roman"/>
          <w:bCs/>
          <w:sz w:val="28"/>
          <w:szCs w:val="28"/>
          <w:lang w:eastAsia="ar-SA"/>
        </w:rPr>
        <w:t>Прокладку газопроводов следует предусматривать подземной и наземной. В обоснованных случаях допускается надземная прокладка газопроводов по стенам зданий внутри жилых дворов и кварталов в соответствии с требованиями п.п.5.3.1 - 5.3.3 СНиП 42-01-2002.</w:t>
      </w:r>
    </w:p>
    <w:p w:rsidR="00A50531" w:rsidRPr="00816BBA" w:rsidRDefault="00A50531" w:rsidP="00A50531">
      <w:pPr>
        <w:spacing w:line="60" w:lineRule="atLeast"/>
        <w:ind w:left="1134" w:right="827"/>
        <w:jc w:val="both"/>
        <w:rPr>
          <w:rFonts w:ascii="Times New Roman" w:eastAsia="Times New Roman" w:hAnsi="Times New Roman" w:cs="Times New Roman"/>
          <w:bCs/>
          <w:sz w:val="28"/>
          <w:szCs w:val="28"/>
          <w:lang w:eastAsia="ar-SA"/>
        </w:rPr>
      </w:pPr>
      <w:r w:rsidRPr="00816BBA">
        <w:rPr>
          <w:rFonts w:ascii="Times New Roman" w:eastAsia="Times New Roman" w:hAnsi="Times New Roman" w:cs="Times New Roman"/>
          <w:bCs/>
          <w:sz w:val="28"/>
          <w:szCs w:val="28"/>
          <w:lang w:eastAsia="ar-SA"/>
        </w:rPr>
        <w:t>По территории малоэтажной жилой застройки не допускается прокладка газопроводов высокого давления. Газоснабжение территорий малоэтажной жилой застройки может осуществляться от газобаллонных установок сжиженного газа, резервуарных установок со сжиженным газом.</w:t>
      </w:r>
    </w:p>
    <w:p w:rsidR="00A50531" w:rsidRPr="00816BBA" w:rsidRDefault="00A50531" w:rsidP="00A50531">
      <w:pPr>
        <w:spacing w:line="60" w:lineRule="atLeast"/>
        <w:ind w:left="1134" w:right="827"/>
        <w:jc w:val="both"/>
        <w:rPr>
          <w:rFonts w:ascii="Times New Roman" w:eastAsia="Times New Roman" w:hAnsi="Times New Roman" w:cs="Times New Roman"/>
          <w:bCs/>
          <w:sz w:val="28"/>
          <w:szCs w:val="28"/>
          <w:lang w:eastAsia="ar-SA"/>
        </w:rPr>
      </w:pPr>
      <w:r w:rsidRPr="00816BBA">
        <w:rPr>
          <w:rFonts w:ascii="Times New Roman" w:eastAsia="Times New Roman" w:hAnsi="Times New Roman" w:cs="Times New Roman"/>
          <w:bCs/>
          <w:sz w:val="28"/>
          <w:szCs w:val="28"/>
          <w:lang w:eastAsia="ar-SA"/>
        </w:rPr>
        <w:lastRenderedPageBreak/>
        <w:t>Минимальное расстояние в свету от уличной сети водопровода до фундаментов зданий должно составлять 5 метров. В отдельных случаях допускается уменьшение этого расстояния до 3 метров при условии выполнения соответствующих мероприятий для защиты фундаментов зданий и сооружений (прокладка в футлярах, железобетонной обойме и т.п.) и их согласования с эксплуатирующей организацией.</w:t>
      </w:r>
    </w:p>
    <w:p w:rsidR="00A50531" w:rsidRPr="00816BBA" w:rsidRDefault="00A50531" w:rsidP="00A50531">
      <w:pPr>
        <w:spacing w:line="60" w:lineRule="atLeast"/>
        <w:ind w:left="1134" w:right="827"/>
        <w:jc w:val="both"/>
        <w:rPr>
          <w:rFonts w:ascii="Times New Roman" w:eastAsia="Times New Roman" w:hAnsi="Times New Roman" w:cs="Times New Roman"/>
          <w:bCs/>
          <w:sz w:val="28"/>
          <w:szCs w:val="28"/>
          <w:lang w:eastAsia="ar-SA"/>
        </w:rPr>
      </w:pPr>
      <w:r w:rsidRPr="00816BBA">
        <w:rPr>
          <w:rFonts w:ascii="Times New Roman" w:eastAsia="Times New Roman" w:hAnsi="Times New Roman" w:cs="Times New Roman"/>
          <w:bCs/>
          <w:sz w:val="28"/>
          <w:szCs w:val="28"/>
          <w:lang w:eastAsia="ar-SA"/>
        </w:rPr>
        <w:t>Расстояние от ввода водопровода, прокладываемого по территории жилого участка, до зданий, расположенных на данном участке, должно быть не менее 3 метров.</w:t>
      </w:r>
    </w:p>
    <w:p w:rsidR="00A50531" w:rsidRPr="00816BBA" w:rsidRDefault="00A50531" w:rsidP="00A50531">
      <w:pPr>
        <w:spacing w:line="60" w:lineRule="atLeast"/>
        <w:ind w:left="1134" w:right="827"/>
        <w:jc w:val="both"/>
        <w:rPr>
          <w:rFonts w:ascii="Times New Roman" w:eastAsia="Times New Roman" w:hAnsi="Times New Roman" w:cs="Times New Roman"/>
          <w:bCs/>
          <w:sz w:val="28"/>
          <w:szCs w:val="28"/>
          <w:lang w:eastAsia="ar-SA"/>
        </w:rPr>
      </w:pPr>
      <w:r w:rsidRPr="00816BBA">
        <w:rPr>
          <w:rFonts w:ascii="Times New Roman" w:eastAsia="Times New Roman" w:hAnsi="Times New Roman" w:cs="Times New Roman"/>
          <w:bCs/>
          <w:sz w:val="28"/>
          <w:szCs w:val="28"/>
          <w:lang w:eastAsia="ar-SA"/>
        </w:rPr>
        <w:t>На территории малоэтажной жилой застройки для обеспечения горячего водоснабжения и отопления, как правило, следует предусматривать индивидуальные источники тепла.</w:t>
      </w:r>
    </w:p>
    <w:p w:rsidR="00A50531" w:rsidRPr="00816BBA" w:rsidRDefault="00A50531" w:rsidP="00A50531">
      <w:pPr>
        <w:spacing w:line="60" w:lineRule="atLeast"/>
        <w:ind w:left="1134" w:right="827"/>
        <w:jc w:val="both"/>
        <w:rPr>
          <w:rFonts w:ascii="Times New Roman" w:eastAsia="Times New Roman" w:hAnsi="Times New Roman" w:cs="Times New Roman"/>
          <w:bCs/>
          <w:sz w:val="28"/>
          <w:szCs w:val="28"/>
          <w:lang w:eastAsia="ar-SA"/>
        </w:rPr>
      </w:pPr>
      <w:r w:rsidRPr="00816BBA">
        <w:rPr>
          <w:rFonts w:ascii="Times New Roman" w:eastAsia="Times New Roman" w:hAnsi="Times New Roman" w:cs="Times New Roman"/>
          <w:bCs/>
          <w:sz w:val="28"/>
          <w:szCs w:val="28"/>
          <w:lang w:eastAsia="ar-SA"/>
        </w:rPr>
        <w:t>В качестве топлива индивидуальных котельных для административных и жилых зданий следует использовать природный газ.</w:t>
      </w:r>
    </w:p>
    <w:p w:rsidR="00A50531" w:rsidRPr="00816BBA" w:rsidRDefault="00A50531" w:rsidP="00A50531">
      <w:pPr>
        <w:spacing w:line="60" w:lineRule="atLeast"/>
        <w:ind w:left="1134" w:right="827"/>
        <w:jc w:val="both"/>
        <w:rPr>
          <w:rFonts w:ascii="Times New Roman" w:eastAsia="Times New Roman" w:hAnsi="Times New Roman" w:cs="Times New Roman"/>
          <w:bCs/>
          <w:sz w:val="28"/>
          <w:szCs w:val="28"/>
          <w:lang w:eastAsia="ar-SA"/>
        </w:rPr>
      </w:pPr>
      <w:r w:rsidRPr="00816BBA">
        <w:rPr>
          <w:rFonts w:ascii="Times New Roman" w:eastAsia="Times New Roman" w:hAnsi="Times New Roman" w:cs="Times New Roman"/>
          <w:bCs/>
          <w:sz w:val="28"/>
          <w:szCs w:val="28"/>
          <w:lang w:eastAsia="ar-SA"/>
        </w:rPr>
        <w:t>8.6.</w:t>
      </w:r>
      <w:r w:rsidRPr="00816BBA">
        <w:rPr>
          <w:rFonts w:ascii="Times New Roman" w:eastAsia="Times New Roman" w:hAnsi="Times New Roman" w:cs="Times New Roman"/>
          <w:bCs/>
          <w:sz w:val="28"/>
          <w:szCs w:val="28"/>
          <w:lang w:eastAsia="ar-SA"/>
        </w:rPr>
        <w:tab/>
        <w:t>В районах, где отсутствует водопровод, следует проектировать устройство артезианских скважин и головных сооружений водопровода (резервуары, водонапорные башни, насосные станции, очистные сооружения). Артезианские скважины и головные сооружения водопровода следует размещать на одной площадке с обеспечением зон санитарной охраны источников водоснабжения.</w:t>
      </w:r>
    </w:p>
    <w:p w:rsidR="00A50531" w:rsidRPr="00816BBA" w:rsidRDefault="00A50531" w:rsidP="00A50531">
      <w:pPr>
        <w:spacing w:line="60" w:lineRule="atLeast"/>
        <w:ind w:left="1134" w:right="827"/>
        <w:jc w:val="both"/>
        <w:rPr>
          <w:rFonts w:ascii="Times New Roman" w:eastAsia="Times New Roman" w:hAnsi="Times New Roman" w:cs="Times New Roman"/>
          <w:bCs/>
          <w:sz w:val="28"/>
          <w:szCs w:val="28"/>
          <w:lang w:eastAsia="ar-SA"/>
        </w:rPr>
      </w:pPr>
      <w:r w:rsidRPr="00816BBA">
        <w:rPr>
          <w:rFonts w:ascii="Times New Roman" w:eastAsia="Times New Roman" w:hAnsi="Times New Roman" w:cs="Times New Roman"/>
          <w:bCs/>
          <w:sz w:val="28"/>
          <w:szCs w:val="28"/>
          <w:lang w:eastAsia="ar-SA"/>
        </w:rPr>
        <w:t>В отдельных случаях допускается устраивать автономное водоснабжение - для одно-, двухквартирных домов от шахтных и мелкотрубчатых колодцев, каптажей, родников в соответствии с проектом.</w:t>
      </w:r>
    </w:p>
    <w:p w:rsidR="00A50531" w:rsidRPr="00816BBA" w:rsidRDefault="00A50531" w:rsidP="00A50531">
      <w:pPr>
        <w:spacing w:line="60" w:lineRule="atLeast"/>
        <w:ind w:left="1134" w:right="827"/>
        <w:jc w:val="both"/>
        <w:rPr>
          <w:rFonts w:ascii="Times New Roman" w:eastAsia="Times New Roman" w:hAnsi="Times New Roman" w:cs="Times New Roman"/>
          <w:bCs/>
          <w:sz w:val="28"/>
          <w:szCs w:val="28"/>
          <w:lang w:eastAsia="ar-SA"/>
        </w:rPr>
      </w:pPr>
      <w:r w:rsidRPr="00816BBA">
        <w:rPr>
          <w:rFonts w:ascii="Times New Roman" w:eastAsia="Times New Roman" w:hAnsi="Times New Roman" w:cs="Times New Roman"/>
          <w:bCs/>
          <w:sz w:val="28"/>
          <w:szCs w:val="28"/>
          <w:lang w:eastAsia="ar-SA"/>
        </w:rPr>
        <w:t>8.7.</w:t>
      </w:r>
      <w:r w:rsidRPr="00816BBA">
        <w:rPr>
          <w:rFonts w:ascii="Times New Roman" w:eastAsia="Times New Roman" w:hAnsi="Times New Roman" w:cs="Times New Roman"/>
          <w:bCs/>
          <w:sz w:val="28"/>
          <w:szCs w:val="28"/>
          <w:lang w:eastAsia="ar-SA"/>
        </w:rPr>
        <w:tab/>
        <w:t>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 с локальными очистными сооружениями при соответствующем обосновании.</w:t>
      </w:r>
    </w:p>
    <w:p w:rsidR="00A50531" w:rsidRPr="00816BBA" w:rsidRDefault="00A50531" w:rsidP="00A50531">
      <w:pPr>
        <w:spacing w:line="60" w:lineRule="atLeast"/>
        <w:ind w:left="1134" w:right="827"/>
        <w:jc w:val="both"/>
        <w:rPr>
          <w:rFonts w:ascii="Times New Roman" w:eastAsia="Times New Roman" w:hAnsi="Times New Roman" w:cs="Times New Roman"/>
          <w:bCs/>
          <w:sz w:val="28"/>
          <w:szCs w:val="28"/>
          <w:lang w:eastAsia="ar-SA"/>
        </w:rPr>
      </w:pPr>
      <w:r w:rsidRPr="00816BBA">
        <w:rPr>
          <w:rFonts w:ascii="Times New Roman" w:eastAsia="Times New Roman" w:hAnsi="Times New Roman" w:cs="Times New Roman"/>
          <w:bCs/>
          <w:sz w:val="28"/>
          <w:szCs w:val="28"/>
          <w:lang w:eastAsia="ar-SA"/>
        </w:rPr>
        <w:t>8.8.</w:t>
      </w:r>
      <w:r w:rsidRPr="00816BBA">
        <w:rPr>
          <w:rFonts w:ascii="Times New Roman" w:eastAsia="Times New Roman" w:hAnsi="Times New Roman" w:cs="Times New Roman"/>
          <w:bCs/>
          <w:sz w:val="28"/>
          <w:szCs w:val="28"/>
          <w:lang w:eastAsia="ar-SA"/>
        </w:rPr>
        <w:tab/>
        <w:t>Выбор схемы канализования малоэтажной жилой застройки  определяется с учетом наличия существующей системы канализации в рассматриваемом районе, позволяющей принять дополнительный расход сточных вод от проектируемой территории малоэтажной жилой застройки, требований санитарных, природоохранных и административных органов, а также планировочных решений застройки.</w:t>
      </w:r>
    </w:p>
    <w:p w:rsidR="00A50531" w:rsidRPr="00816BBA" w:rsidRDefault="00A50531" w:rsidP="00A50531">
      <w:pPr>
        <w:spacing w:line="60" w:lineRule="atLeast"/>
        <w:ind w:left="1134" w:right="827"/>
        <w:jc w:val="both"/>
        <w:rPr>
          <w:rFonts w:ascii="Times New Roman" w:eastAsia="Times New Roman" w:hAnsi="Times New Roman" w:cs="Times New Roman"/>
          <w:bCs/>
          <w:sz w:val="28"/>
          <w:szCs w:val="28"/>
          <w:lang w:eastAsia="ar-SA"/>
        </w:rPr>
      </w:pPr>
      <w:r w:rsidRPr="00816BBA">
        <w:rPr>
          <w:rFonts w:ascii="Times New Roman" w:eastAsia="Times New Roman" w:hAnsi="Times New Roman" w:cs="Times New Roman"/>
          <w:bCs/>
          <w:sz w:val="28"/>
          <w:szCs w:val="28"/>
          <w:lang w:eastAsia="ar-SA"/>
        </w:rPr>
        <w:t xml:space="preserve">При отсутствии существующей канализации следует проектировать новую систему канализации (со всеми необходимыми сооружениями, в том числе очистными) в соответствии с заключениями Управление Федеральной службы по надзору в сфере защиты прав потребителей и благополучия человека по Республике Ингушетия, Управления по </w:t>
      </w:r>
      <w:r w:rsidRPr="00816BBA">
        <w:rPr>
          <w:rFonts w:ascii="Times New Roman" w:eastAsia="Times New Roman" w:hAnsi="Times New Roman" w:cs="Times New Roman"/>
          <w:bCs/>
          <w:sz w:val="28"/>
          <w:szCs w:val="28"/>
          <w:lang w:eastAsia="ar-SA"/>
        </w:rPr>
        <w:lastRenderedPageBreak/>
        <w:t>технологическому и экологическому надзору Ростехнадзора по Республике Ингушетия и других заинтересованных организаций.</w:t>
      </w:r>
    </w:p>
    <w:p w:rsidR="00A50531" w:rsidRPr="00816BBA" w:rsidRDefault="00A50531" w:rsidP="00A50531">
      <w:pPr>
        <w:spacing w:line="60" w:lineRule="atLeast"/>
        <w:ind w:left="1134" w:right="827"/>
        <w:jc w:val="both"/>
        <w:rPr>
          <w:rFonts w:ascii="Times New Roman" w:eastAsia="Times New Roman" w:hAnsi="Times New Roman" w:cs="Times New Roman"/>
          <w:bCs/>
          <w:sz w:val="28"/>
          <w:szCs w:val="28"/>
          <w:lang w:eastAsia="ar-SA"/>
        </w:rPr>
      </w:pPr>
      <w:r w:rsidRPr="00816BBA">
        <w:rPr>
          <w:rFonts w:ascii="Times New Roman" w:eastAsia="Times New Roman" w:hAnsi="Times New Roman" w:cs="Times New Roman"/>
          <w:bCs/>
          <w:sz w:val="28"/>
          <w:szCs w:val="28"/>
          <w:lang w:eastAsia="ar-SA"/>
        </w:rPr>
        <w:t>Для одно-, двухквартирных жилых домов допускается предусматривать устройство локальных очистных сооружений с расходом стоков не более 3 куб.метров/сутки.</w:t>
      </w:r>
    </w:p>
    <w:p w:rsidR="00A50531" w:rsidRPr="00816BBA" w:rsidRDefault="00A50531" w:rsidP="00A50531">
      <w:pPr>
        <w:spacing w:line="60" w:lineRule="atLeast"/>
        <w:ind w:left="1134" w:right="827"/>
        <w:jc w:val="both"/>
        <w:rPr>
          <w:rFonts w:ascii="Times New Roman" w:eastAsia="Times New Roman" w:hAnsi="Times New Roman" w:cs="Times New Roman"/>
          <w:bCs/>
          <w:sz w:val="28"/>
          <w:szCs w:val="28"/>
          <w:lang w:eastAsia="ar-SA"/>
        </w:rPr>
      </w:pPr>
      <w:r w:rsidRPr="00816BBA">
        <w:rPr>
          <w:rFonts w:ascii="Times New Roman" w:eastAsia="Times New Roman" w:hAnsi="Times New Roman" w:cs="Times New Roman"/>
          <w:bCs/>
          <w:sz w:val="28"/>
          <w:szCs w:val="28"/>
          <w:lang w:eastAsia="ar-SA"/>
        </w:rPr>
        <w:t>8.9.</w:t>
      </w:r>
      <w:r w:rsidRPr="00816BBA">
        <w:rPr>
          <w:rFonts w:ascii="Times New Roman" w:eastAsia="Times New Roman" w:hAnsi="Times New Roman" w:cs="Times New Roman"/>
          <w:bCs/>
          <w:sz w:val="28"/>
          <w:szCs w:val="28"/>
          <w:lang w:eastAsia="ar-SA"/>
        </w:rPr>
        <w:tab/>
        <w:t>Электроснабжение малоэтажной жилой застройки следует проектировать в соответствии с требованиями раздела «Инженерная инфраструктура» настоящих нормативов.</w:t>
      </w:r>
    </w:p>
    <w:p w:rsidR="00A50531" w:rsidRPr="00816BBA" w:rsidRDefault="00A50531" w:rsidP="00A50531">
      <w:pPr>
        <w:spacing w:line="60" w:lineRule="atLeast"/>
        <w:ind w:left="1134" w:right="827"/>
        <w:jc w:val="both"/>
        <w:rPr>
          <w:rFonts w:ascii="Times New Roman" w:eastAsia="Times New Roman" w:hAnsi="Times New Roman" w:cs="Times New Roman"/>
          <w:bCs/>
          <w:sz w:val="28"/>
          <w:szCs w:val="28"/>
          <w:lang w:eastAsia="ar-SA"/>
        </w:rPr>
      </w:pPr>
      <w:r w:rsidRPr="00816BBA">
        <w:rPr>
          <w:rFonts w:ascii="Times New Roman" w:eastAsia="Times New Roman" w:hAnsi="Times New Roman" w:cs="Times New Roman"/>
          <w:bCs/>
          <w:sz w:val="28"/>
          <w:szCs w:val="28"/>
          <w:lang w:eastAsia="ar-SA"/>
        </w:rPr>
        <w:t>Мощность трансформаторов трансформаторной подстанции для электроснабжения малоэтажной жилой застройки следует принимать по расчету.</w:t>
      </w:r>
    </w:p>
    <w:p w:rsidR="00A50531" w:rsidRPr="00816BBA" w:rsidRDefault="00A50531" w:rsidP="00A50531">
      <w:pPr>
        <w:spacing w:line="60" w:lineRule="atLeast"/>
        <w:ind w:left="1134" w:right="827"/>
        <w:jc w:val="both"/>
        <w:rPr>
          <w:rFonts w:ascii="Times New Roman" w:eastAsia="Times New Roman" w:hAnsi="Times New Roman" w:cs="Times New Roman"/>
          <w:bCs/>
          <w:sz w:val="28"/>
          <w:szCs w:val="28"/>
          <w:lang w:eastAsia="ar-SA"/>
        </w:rPr>
      </w:pPr>
      <w:r w:rsidRPr="00816BBA">
        <w:rPr>
          <w:rFonts w:ascii="Times New Roman" w:eastAsia="Times New Roman" w:hAnsi="Times New Roman" w:cs="Times New Roman"/>
          <w:bCs/>
          <w:sz w:val="28"/>
          <w:szCs w:val="28"/>
          <w:lang w:eastAsia="ar-SA"/>
        </w:rPr>
        <w:t xml:space="preserve"> </w:t>
      </w:r>
    </w:p>
    <w:p w:rsidR="00A50531" w:rsidRPr="00816BBA" w:rsidRDefault="00A50531" w:rsidP="00A50531">
      <w:pPr>
        <w:spacing w:line="60" w:lineRule="atLeast"/>
        <w:ind w:left="142"/>
        <w:jc w:val="both"/>
        <w:rPr>
          <w:rFonts w:ascii="Times New Roman" w:eastAsia="Times New Roman" w:hAnsi="Times New Roman" w:cs="Times New Roman"/>
          <w:bCs/>
          <w:sz w:val="28"/>
          <w:szCs w:val="28"/>
          <w:lang w:eastAsia="ar-SA"/>
        </w:rPr>
      </w:pPr>
    </w:p>
    <w:p w:rsidR="00A50531" w:rsidRPr="00816BBA" w:rsidRDefault="00A50531" w:rsidP="00A50531">
      <w:pPr>
        <w:widowControl w:val="0"/>
        <w:kinsoku w:val="0"/>
        <w:overflowPunct w:val="0"/>
        <w:autoSpaceDE w:val="0"/>
        <w:autoSpaceDN w:val="0"/>
        <w:adjustRightInd w:val="0"/>
        <w:spacing w:after="0" w:line="240" w:lineRule="auto"/>
        <w:ind w:left="142" w:right="239"/>
        <w:rPr>
          <w:rFonts w:ascii="Times New Roman" w:eastAsia="Times New Roman" w:hAnsi="Times New Roman" w:cs="Times New Roman"/>
          <w:b/>
          <w:bCs/>
          <w:sz w:val="28"/>
          <w:szCs w:val="28"/>
          <w:lang w:eastAsia="ru-RU"/>
        </w:rPr>
      </w:pPr>
      <w:r w:rsidRPr="00816BBA">
        <w:rPr>
          <w:rFonts w:ascii="Times New Roman" w:eastAsia="Times New Roman" w:hAnsi="Times New Roman" w:cs="Times New Roman"/>
          <w:b/>
          <w:bCs/>
          <w:sz w:val="28"/>
          <w:szCs w:val="28"/>
          <w:lang w:eastAsia="ru-RU"/>
        </w:rPr>
        <w:t xml:space="preserve">                                            9. Инженерная</w:t>
      </w:r>
      <w:r w:rsidRPr="00816BBA">
        <w:rPr>
          <w:rFonts w:ascii="Times New Roman" w:eastAsia="Times New Roman" w:hAnsi="Times New Roman" w:cs="Times New Roman"/>
          <w:b/>
          <w:bCs/>
          <w:spacing w:val="-7"/>
          <w:sz w:val="28"/>
          <w:szCs w:val="28"/>
          <w:lang w:eastAsia="ru-RU"/>
        </w:rPr>
        <w:t xml:space="preserve"> </w:t>
      </w:r>
      <w:r w:rsidRPr="00816BBA">
        <w:rPr>
          <w:rFonts w:ascii="Times New Roman" w:eastAsia="Times New Roman" w:hAnsi="Times New Roman" w:cs="Times New Roman"/>
          <w:b/>
          <w:bCs/>
          <w:sz w:val="28"/>
          <w:szCs w:val="28"/>
          <w:lang w:eastAsia="ru-RU"/>
        </w:rPr>
        <w:t>инфраструктура</w:t>
      </w:r>
    </w:p>
    <w:p w:rsidR="00A50531" w:rsidRPr="00816BBA" w:rsidRDefault="00A50531" w:rsidP="00A50531">
      <w:pPr>
        <w:widowControl w:val="0"/>
        <w:kinsoku w:val="0"/>
        <w:overflowPunct w:val="0"/>
        <w:autoSpaceDE w:val="0"/>
        <w:autoSpaceDN w:val="0"/>
        <w:adjustRightInd w:val="0"/>
        <w:spacing w:after="0" w:line="240" w:lineRule="auto"/>
        <w:ind w:left="142" w:right="239"/>
        <w:rPr>
          <w:rFonts w:ascii="Times New Roman" w:eastAsia="Times New Roman" w:hAnsi="Times New Roman" w:cs="Times New Roman"/>
          <w:sz w:val="28"/>
          <w:szCs w:val="28"/>
          <w:lang w:eastAsia="ru-RU"/>
        </w:rPr>
      </w:pPr>
    </w:p>
    <w:p w:rsidR="00A50531" w:rsidRPr="00816BBA" w:rsidRDefault="00A50531" w:rsidP="00A50531">
      <w:pPr>
        <w:widowControl w:val="0"/>
        <w:kinsoku w:val="0"/>
        <w:overflowPunct w:val="0"/>
        <w:autoSpaceDE w:val="0"/>
        <w:autoSpaceDN w:val="0"/>
        <w:adjustRightInd w:val="0"/>
        <w:spacing w:before="181" w:after="0" w:line="240" w:lineRule="auto"/>
        <w:ind w:left="142" w:right="239"/>
        <w:jc w:val="center"/>
        <w:rPr>
          <w:rFonts w:ascii="Times New Roman" w:eastAsia="Times New Roman" w:hAnsi="Times New Roman" w:cs="Times New Roman"/>
          <w:b/>
          <w:bCs/>
          <w:sz w:val="28"/>
          <w:szCs w:val="28"/>
          <w:lang w:eastAsia="ru-RU"/>
        </w:rPr>
      </w:pPr>
      <w:r w:rsidRPr="00816BBA">
        <w:rPr>
          <w:rFonts w:ascii="Times New Roman" w:eastAsia="Times New Roman" w:hAnsi="Times New Roman" w:cs="Times New Roman"/>
          <w:b/>
          <w:bCs/>
          <w:sz w:val="28"/>
          <w:szCs w:val="28"/>
          <w:lang w:eastAsia="ru-RU"/>
        </w:rPr>
        <w:t xml:space="preserve">     Общие принципы организации системы инженерного</w:t>
      </w:r>
      <w:r w:rsidRPr="00816BBA">
        <w:rPr>
          <w:rFonts w:ascii="Times New Roman" w:eastAsia="Times New Roman" w:hAnsi="Times New Roman" w:cs="Times New Roman"/>
          <w:b/>
          <w:bCs/>
          <w:spacing w:val="-14"/>
          <w:sz w:val="28"/>
          <w:szCs w:val="28"/>
          <w:lang w:eastAsia="ru-RU"/>
        </w:rPr>
        <w:t xml:space="preserve"> </w:t>
      </w:r>
      <w:r w:rsidRPr="00816BBA">
        <w:rPr>
          <w:rFonts w:ascii="Times New Roman" w:eastAsia="Times New Roman" w:hAnsi="Times New Roman" w:cs="Times New Roman"/>
          <w:b/>
          <w:bCs/>
          <w:sz w:val="28"/>
          <w:szCs w:val="28"/>
          <w:lang w:eastAsia="ru-RU"/>
        </w:rPr>
        <w:t>оборудования</w:t>
      </w:r>
    </w:p>
    <w:p w:rsidR="00A50531" w:rsidRPr="00816BBA" w:rsidRDefault="00A50531" w:rsidP="00A50531">
      <w:pPr>
        <w:widowControl w:val="0"/>
        <w:kinsoku w:val="0"/>
        <w:overflowPunct w:val="0"/>
        <w:autoSpaceDE w:val="0"/>
        <w:autoSpaceDN w:val="0"/>
        <w:adjustRightInd w:val="0"/>
        <w:spacing w:before="181" w:after="0" w:line="240" w:lineRule="auto"/>
        <w:ind w:left="142" w:right="239"/>
        <w:jc w:val="center"/>
        <w:rPr>
          <w:rFonts w:ascii="Times New Roman" w:eastAsia="Times New Roman" w:hAnsi="Times New Roman" w:cs="Times New Roman"/>
          <w:sz w:val="28"/>
          <w:szCs w:val="28"/>
          <w:lang w:eastAsia="ru-RU"/>
        </w:rPr>
      </w:pPr>
    </w:p>
    <w:p w:rsidR="00A50531" w:rsidRPr="00816BBA" w:rsidRDefault="00A50531" w:rsidP="00A50531">
      <w:pPr>
        <w:widowControl w:val="0"/>
        <w:tabs>
          <w:tab w:val="left" w:pos="1550"/>
        </w:tabs>
        <w:kinsoku w:val="0"/>
        <w:overflowPunct w:val="0"/>
        <w:autoSpaceDE w:val="0"/>
        <w:autoSpaceDN w:val="0"/>
        <w:adjustRightInd w:val="0"/>
        <w:spacing w:before="188" w:after="0" w:line="247" w:lineRule="auto"/>
        <w:ind w:left="1134" w:right="827"/>
        <w:jc w:val="both"/>
        <w:rPr>
          <w:rFonts w:ascii="Times New Roman" w:eastAsia="Times New Roman" w:hAnsi="Times New Roman" w:cs="Times New Roman"/>
          <w:sz w:val="28"/>
          <w:szCs w:val="28"/>
          <w:lang w:eastAsia="ru-RU"/>
        </w:rPr>
      </w:pPr>
      <w:r w:rsidRPr="00816BBA">
        <w:rPr>
          <w:rFonts w:ascii="Times New Roman" w:eastAsia="Times New Roman" w:hAnsi="Times New Roman" w:cs="Times New Roman"/>
          <w:sz w:val="28"/>
          <w:szCs w:val="28"/>
          <w:lang w:eastAsia="ru-RU"/>
        </w:rPr>
        <w:t>9.1. Системы инженерного оборудования застройки следует проектировать</w:t>
      </w:r>
      <w:r w:rsidRPr="00816BBA">
        <w:rPr>
          <w:rFonts w:ascii="Times New Roman" w:eastAsia="Times New Roman" w:hAnsi="Times New Roman" w:cs="Times New Roman"/>
          <w:spacing w:val="16"/>
          <w:sz w:val="28"/>
          <w:szCs w:val="28"/>
          <w:lang w:eastAsia="ru-RU"/>
        </w:rPr>
        <w:t xml:space="preserve"> </w:t>
      </w:r>
      <w:r w:rsidRPr="00816BBA">
        <w:rPr>
          <w:rFonts w:ascii="Times New Roman" w:eastAsia="Times New Roman" w:hAnsi="Times New Roman" w:cs="Times New Roman"/>
          <w:sz w:val="28"/>
          <w:szCs w:val="28"/>
          <w:lang w:eastAsia="ru-RU"/>
        </w:rPr>
        <w:t>на основе документов территориального планирования развития</w:t>
      </w:r>
      <w:r w:rsidRPr="00816BBA">
        <w:rPr>
          <w:rFonts w:ascii="Times New Roman" w:eastAsia="Times New Roman" w:hAnsi="Times New Roman" w:cs="Times New Roman"/>
          <w:spacing w:val="54"/>
          <w:sz w:val="28"/>
          <w:szCs w:val="28"/>
          <w:lang w:eastAsia="ru-RU"/>
        </w:rPr>
        <w:t xml:space="preserve"> </w:t>
      </w:r>
      <w:r w:rsidRPr="00816BBA">
        <w:rPr>
          <w:rFonts w:ascii="Times New Roman" w:eastAsia="Times New Roman" w:hAnsi="Times New Roman" w:cs="Times New Roman"/>
          <w:sz w:val="28"/>
          <w:szCs w:val="28"/>
          <w:lang w:eastAsia="ru-RU"/>
        </w:rPr>
        <w:t>сельского поселения и схем водоснабжения, канализации, тепло-, газо- и</w:t>
      </w:r>
      <w:r w:rsidRPr="00816BBA">
        <w:rPr>
          <w:rFonts w:ascii="Times New Roman" w:eastAsia="Times New Roman" w:hAnsi="Times New Roman" w:cs="Times New Roman"/>
          <w:spacing w:val="52"/>
          <w:sz w:val="28"/>
          <w:szCs w:val="28"/>
          <w:lang w:eastAsia="ru-RU"/>
        </w:rPr>
        <w:t xml:space="preserve"> </w:t>
      </w:r>
      <w:r w:rsidRPr="00816BBA">
        <w:rPr>
          <w:rFonts w:ascii="Times New Roman" w:eastAsia="Times New Roman" w:hAnsi="Times New Roman" w:cs="Times New Roman"/>
          <w:sz w:val="28"/>
          <w:szCs w:val="28"/>
          <w:lang w:eastAsia="ru-RU"/>
        </w:rPr>
        <w:t>электроснабжения, разработанных и утвержденных в установленном порядке. В указанных</w:t>
      </w:r>
      <w:r w:rsidRPr="00816BBA">
        <w:rPr>
          <w:rFonts w:ascii="Times New Roman" w:eastAsia="Times New Roman" w:hAnsi="Times New Roman" w:cs="Times New Roman"/>
          <w:spacing w:val="36"/>
          <w:sz w:val="28"/>
          <w:szCs w:val="28"/>
          <w:lang w:eastAsia="ru-RU"/>
        </w:rPr>
        <w:t xml:space="preserve"> </w:t>
      </w:r>
      <w:r w:rsidRPr="00816BBA">
        <w:rPr>
          <w:rFonts w:ascii="Times New Roman" w:eastAsia="Times New Roman" w:hAnsi="Times New Roman" w:cs="Times New Roman"/>
          <w:sz w:val="28"/>
          <w:szCs w:val="28"/>
          <w:lang w:eastAsia="ru-RU"/>
        </w:rPr>
        <w:t>отраслевых схемах должны быть решены принципиальные вопросы технологии, мощности,</w:t>
      </w:r>
      <w:r w:rsidRPr="00816BBA">
        <w:rPr>
          <w:rFonts w:ascii="Times New Roman" w:eastAsia="Times New Roman" w:hAnsi="Times New Roman" w:cs="Times New Roman"/>
          <w:spacing w:val="51"/>
          <w:sz w:val="28"/>
          <w:szCs w:val="28"/>
          <w:lang w:eastAsia="ru-RU"/>
        </w:rPr>
        <w:t xml:space="preserve"> </w:t>
      </w:r>
      <w:r w:rsidRPr="00816BBA">
        <w:rPr>
          <w:rFonts w:ascii="Times New Roman" w:eastAsia="Times New Roman" w:hAnsi="Times New Roman" w:cs="Times New Roman"/>
          <w:sz w:val="28"/>
          <w:szCs w:val="28"/>
          <w:lang w:eastAsia="ru-RU"/>
        </w:rPr>
        <w:t>размеров сетей, даны рекомендации по очередности осуществления схемы. В  проектах</w:t>
      </w:r>
      <w:r w:rsidRPr="00816BBA">
        <w:rPr>
          <w:rFonts w:ascii="Times New Roman" w:eastAsia="Times New Roman" w:hAnsi="Times New Roman" w:cs="Times New Roman"/>
          <w:spacing w:val="12"/>
          <w:sz w:val="28"/>
          <w:szCs w:val="28"/>
          <w:lang w:eastAsia="ru-RU"/>
        </w:rPr>
        <w:t xml:space="preserve"> </w:t>
      </w:r>
      <w:r w:rsidRPr="00816BBA">
        <w:rPr>
          <w:rFonts w:ascii="Times New Roman" w:eastAsia="Times New Roman" w:hAnsi="Times New Roman" w:cs="Times New Roman"/>
          <w:sz w:val="28"/>
          <w:szCs w:val="28"/>
          <w:lang w:eastAsia="ru-RU"/>
        </w:rPr>
        <w:t>должны быть отражены вопросы эффективного использования ресурсов,</w:t>
      </w:r>
      <w:r w:rsidRPr="00816BBA">
        <w:rPr>
          <w:rFonts w:ascii="Times New Roman" w:eastAsia="Times New Roman" w:hAnsi="Times New Roman" w:cs="Times New Roman"/>
          <w:spacing w:val="31"/>
          <w:sz w:val="28"/>
          <w:szCs w:val="28"/>
          <w:lang w:eastAsia="ru-RU"/>
        </w:rPr>
        <w:t xml:space="preserve"> </w:t>
      </w:r>
      <w:r w:rsidRPr="00816BBA">
        <w:rPr>
          <w:rFonts w:ascii="Times New Roman" w:eastAsia="Times New Roman" w:hAnsi="Times New Roman" w:cs="Times New Roman"/>
          <w:sz w:val="28"/>
          <w:szCs w:val="28"/>
          <w:lang w:eastAsia="ru-RU"/>
        </w:rPr>
        <w:t>способов энергосбережения, использования современных средств для регулирования и</w:t>
      </w:r>
      <w:r w:rsidRPr="00816BBA">
        <w:rPr>
          <w:rFonts w:ascii="Times New Roman" w:eastAsia="Times New Roman" w:hAnsi="Times New Roman" w:cs="Times New Roman"/>
          <w:spacing w:val="10"/>
          <w:sz w:val="28"/>
          <w:szCs w:val="28"/>
          <w:lang w:eastAsia="ru-RU"/>
        </w:rPr>
        <w:t xml:space="preserve"> </w:t>
      </w:r>
      <w:r w:rsidRPr="00816BBA">
        <w:rPr>
          <w:rFonts w:ascii="Times New Roman" w:eastAsia="Times New Roman" w:hAnsi="Times New Roman" w:cs="Times New Roman"/>
          <w:sz w:val="28"/>
          <w:szCs w:val="28"/>
          <w:lang w:eastAsia="ru-RU"/>
        </w:rPr>
        <w:t>обеспечения безопасности в работе инженерных</w:t>
      </w:r>
      <w:r w:rsidRPr="00816BBA">
        <w:rPr>
          <w:rFonts w:ascii="Times New Roman" w:eastAsia="Times New Roman" w:hAnsi="Times New Roman" w:cs="Times New Roman"/>
          <w:spacing w:val="-4"/>
          <w:sz w:val="28"/>
          <w:szCs w:val="28"/>
          <w:lang w:eastAsia="ru-RU"/>
        </w:rPr>
        <w:t xml:space="preserve"> </w:t>
      </w:r>
      <w:r w:rsidRPr="00816BBA">
        <w:rPr>
          <w:rFonts w:ascii="Times New Roman" w:eastAsia="Times New Roman" w:hAnsi="Times New Roman" w:cs="Times New Roman"/>
          <w:sz w:val="28"/>
          <w:szCs w:val="28"/>
          <w:lang w:eastAsia="ru-RU"/>
        </w:rPr>
        <w:t>сооружений.</w:t>
      </w:r>
    </w:p>
    <w:p w:rsidR="00A50531" w:rsidRPr="00816BBA" w:rsidRDefault="00A50531" w:rsidP="00A50531">
      <w:pPr>
        <w:widowControl w:val="0"/>
        <w:kinsoku w:val="0"/>
        <w:overflowPunct w:val="0"/>
        <w:autoSpaceDE w:val="0"/>
        <w:autoSpaceDN w:val="0"/>
        <w:adjustRightInd w:val="0"/>
        <w:spacing w:before="1" w:after="0" w:line="247" w:lineRule="auto"/>
        <w:ind w:left="1134" w:right="827"/>
        <w:jc w:val="both"/>
        <w:rPr>
          <w:rFonts w:ascii="Times New Roman" w:eastAsia="Times New Roman" w:hAnsi="Times New Roman" w:cs="Times New Roman"/>
          <w:sz w:val="28"/>
          <w:szCs w:val="28"/>
          <w:lang w:eastAsia="ru-RU"/>
        </w:rPr>
      </w:pPr>
      <w:r w:rsidRPr="00816BBA">
        <w:rPr>
          <w:rFonts w:ascii="Times New Roman" w:eastAsia="Times New Roman" w:hAnsi="Times New Roman" w:cs="Times New Roman"/>
          <w:sz w:val="28"/>
          <w:szCs w:val="28"/>
          <w:lang w:eastAsia="ru-RU"/>
        </w:rPr>
        <w:t>Примечание:</w:t>
      </w:r>
      <w:r w:rsidRPr="00816BBA">
        <w:rPr>
          <w:rFonts w:ascii="Times New Roman" w:eastAsia="Times New Roman" w:hAnsi="Times New Roman" w:cs="Times New Roman"/>
          <w:spacing w:val="51"/>
          <w:sz w:val="28"/>
          <w:szCs w:val="28"/>
          <w:lang w:eastAsia="ru-RU"/>
        </w:rPr>
        <w:t xml:space="preserve"> </w:t>
      </w:r>
      <w:r w:rsidRPr="00816BBA">
        <w:rPr>
          <w:rFonts w:ascii="Times New Roman" w:eastAsia="Times New Roman" w:hAnsi="Times New Roman" w:cs="Times New Roman"/>
          <w:sz w:val="28"/>
          <w:szCs w:val="28"/>
          <w:lang w:eastAsia="ru-RU"/>
        </w:rPr>
        <w:t>При</w:t>
      </w:r>
      <w:r w:rsidRPr="00816BBA">
        <w:rPr>
          <w:rFonts w:ascii="Times New Roman" w:eastAsia="Times New Roman" w:hAnsi="Times New Roman" w:cs="Times New Roman"/>
          <w:spacing w:val="51"/>
          <w:sz w:val="28"/>
          <w:szCs w:val="28"/>
          <w:lang w:eastAsia="ru-RU"/>
        </w:rPr>
        <w:t xml:space="preserve"> </w:t>
      </w:r>
      <w:r w:rsidRPr="00816BBA">
        <w:rPr>
          <w:rFonts w:ascii="Times New Roman" w:eastAsia="Times New Roman" w:hAnsi="Times New Roman" w:cs="Times New Roman"/>
          <w:sz w:val="28"/>
          <w:szCs w:val="28"/>
          <w:lang w:eastAsia="ru-RU"/>
        </w:rPr>
        <w:t>наличии</w:t>
      </w:r>
      <w:r w:rsidRPr="00816BBA">
        <w:rPr>
          <w:rFonts w:ascii="Times New Roman" w:eastAsia="Times New Roman" w:hAnsi="Times New Roman" w:cs="Times New Roman"/>
          <w:spacing w:val="51"/>
          <w:sz w:val="28"/>
          <w:szCs w:val="28"/>
          <w:lang w:eastAsia="ru-RU"/>
        </w:rPr>
        <w:t xml:space="preserve"> </w:t>
      </w:r>
      <w:r w:rsidRPr="00816BBA">
        <w:rPr>
          <w:rFonts w:ascii="Times New Roman" w:eastAsia="Times New Roman" w:hAnsi="Times New Roman" w:cs="Times New Roman"/>
          <w:sz w:val="28"/>
          <w:szCs w:val="28"/>
          <w:lang w:eastAsia="ru-RU"/>
        </w:rPr>
        <w:t>отраслевых</w:t>
      </w:r>
      <w:r w:rsidRPr="00816BBA">
        <w:rPr>
          <w:rFonts w:ascii="Times New Roman" w:eastAsia="Times New Roman" w:hAnsi="Times New Roman" w:cs="Times New Roman"/>
          <w:spacing w:val="51"/>
          <w:sz w:val="28"/>
          <w:szCs w:val="28"/>
          <w:lang w:eastAsia="ru-RU"/>
        </w:rPr>
        <w:t xml:space="preserve"> </w:t>
      </w:r>
      <w:r w:rsidRPr="00816BBA">
        <w:rPr>
          <w:rFonts w:ascii="Times New Roman" w:eastAsia="Times New Roman" w:hAnsi="Times New Roman" w:cs="Times New Roman"/>
          <w:sz w:val="28"/>
          <w:szCs w:val="28"/>
          <w:lang w:eastAsia="ru-RU"/>
        </w:rPr>
        <w:t>схем</w:t>
      </w:r>
      <w:r w:rsidRPr="00816BBA">
        <w:rPr>
          <w:rFonts w:ascii="Times New Roman" w:eastAsia="Times New Roman" w:hAnsi="Times New Roman" w:cs="Times New Roman"/>
          <w:spacing w:val="53"/>
          <w:sz w:val="28"/>
          <w:szCs w:val="28"/>
          <w:lang w:eastAsia="ru-RU"/>
        </w:rPr>
        <w:t xml:space="preserve"> </w:t>
      </w:r>
      <w:r w:rsidRPr="00816BBA">
        <w:rPr>
          <w:rFonts w:ascii="Times New Roman" w:eastAsia="Times New Roman" w:hAnsi="Times New Roman" w:cs="Times New Roman"/>
          <w:sz w:val="28"/>
          <w:szCs w:val="28"/>
          <w:lang w:eastAsia="ru-RU"/>
        </w:rPr>
        <w:t>каждый</w:t>
      </w:r>
      <w:r w:rsidRPr="00816BBA">
        <w:rPr>
          <w:rFonts w:ascii="Times New Roman" w:eastAsia="Times New Roman" w:hAnsi="Times New Roman" w:cs="Times New Roman"/>
          <w:spacing w:val="52"/>
          <w:sz w:val="28"/>
          <w:szCs w:val="28"/>
          <w:lang w:eastAsia="ru-RU"/>
        </w:rPr>
        <w:t xml:space="preserve"> </w:t>
      </w:r>
      <w:r w:rsidRPr="00816BBA">
        <w:rPr>
          <w:rFonts w:ascii="Times New Roman" w:eastAsia="Times New Roman" w:hAnsi="Times New Roman" w:cs="Times New Roman"/>
          <w:sz w:val="28"/>
          <w:szCs w:val="28"/>
          <w:lang w:eastAsia="ru-RU"/>
        </w:rPr>
        <w:t>этап</w:t>
      </w:r>
      <w:r w:rsidRPr="00816BBA">
        <w:rPr>
          <w:rFonts w:ascii="Times New Roman" w:eastAsia="Times New Roman" w:hAnsi="Times New Roman" w:cs="Times New Roman"/>
          <w:spacing w:val="51"/>
          <w:sz w:val="28"/>
          <w:szCs w:val="28"/>
          <w:lang w:eastAsia="ru-RU"/>
        </w:rPr>
        <w:t xml:space="preserve"> </w:t>
      </w:r>
      <w:r w:rsidRPr="00816BBA">
        <w:rPr>
          <w:rFonts w:ascii="Times New Roman" w:eastAsia="Times New Roman" w:hAnsi="Times New Roman" w:cs="Times New Roman"/>
          <w:sz w:val="28"/>
          <w:szCs w:val="28"/>
          <w:lang w:eastAsia="ru-RU"/>
        </w:rPr>
        <w:t>проектирования</w:t>
      </w:r>
      <w:r w:rsidRPr="00816BBA">
        <w:rPr>
          <w:rFonts w:ascii="Times New Roman" w:eastAsia="Times New Roman" w:hAnsi="Times New Roman" w:cs="Times New Roman"/>
          <w:spacing w:val="53"/>
          <w:sz w:val="28"/>
          <w:szCs w:val="28"/>
          <w:lang w:eastAsia="ru-RU"/>
        </w:rPr>
        <w:t xml:space="preserve"> </w:t>
      </w:r>
      <w:r w:rsidRPr="00816BBA">
        <w:rPr>
          <w:rFonts w:ascii="Times New Roman" w:eastAsia="Times New Roman" w:hAnsi="Times New Roman" w:cs="Times New Roman"/>
          <w:sz w:val="28"/>
          <w:szCs w:val="28"/>
          <w:lang w:eastAsia="ru-RU"/>
        </w:rPr>
        <w:t>может представлять собой самостоятельное законченное решение и в то же время</w:t>
      </w:r>
      <w:r w:rsidRPr="00816BBA">
        <w:rPr>
          <w:rFonts w:ascii="Times New Roman" w:eastAsia="Times New Roman" w:hAnsi="Times New Roman" w:cs="Times New Roman"/>
          <w:spacing w:val="61"/>
          <w:sz w:val="28"/>
          <w:szCs w:val="28"/>
          <w:lang w:eastAsia="ru-RU"/>
        </w:rPr>
        <w:t xml:space="preserve"> </w:t>
      </w:r>
      <w:r w:rsidRPr="00816BBA">
        <w:rPr>
          <w:rFonts w:ascii="Times New Roman" w:eastAsia="Times New Roman" w:hAnsi="Times New Roman" w:cs="Times New Roman"/>
          <w:sz w:val="28"/>
          <w:szCs w:val="28"/>
          <w:lang w:eastAsia="ru-RU"/>
        </w:rPr>
        <w:t>органично вписываться в общую перспективу развития сельского поселения.</w:t>
      </w:r>
    </w:p>
    <w:p w:rsidR="00A50531" w:rsidRPr="00816BBA" w:rsidRDefault="00A50531" w:rsidP="00A50531">
      <w:pPr>
        <w:widowControl w:val="0"/>
        <w:kinsoku w:val="0"/>
        <w:overflowPunct w:val="0"/>
        <w:autoSpaceDE w:val="0"/>
        <w:autoSpaceDN w:val="0"/>
        <w:adjustRightInd w:val="0"/>
        <w:spacing w:before="1" w:after="0" w:line="247" w:lineRule="auto"/>
        <w:ind w:left="1134" w:right="827"/>
        <w:jc w:val="both"/>
        <w:rPr>
          <w:rFonts w:ascii="Times New Roman" w:eastAsia="Times New Roman" w:hAnsi="Times New Roman" w:cs="Times New Roman"/>
          <w:sz w:val="28"/>
          <w:szCs w:val="28"/>
          <w:lang w:eastAsia="ru-RU"/>
        </w:rPr>
      </w:pPr>
    </w:p>
    <w:p w:rsidR="00A50531" w:rsidRPr="00816BBA" w:rsidRDefault="00A50531" w:rsidP="00A50531">
      <w:pPr>
        <w:widowControl w:val="0"/>
        <w:tabs>
          <w:tab w:val="left" w:pos="1541"/>
        </w:tabs>
        <w:kinsoku w:val="0"/>
        <w:overflowPunct w:val="0"/>
        <w:autoSpaceDE w:val="0"/>
        <w:autoSpaceDN w:val="0"/>
        <w:adjustRightInd w:val="0"/>
        <w:spacing w:after="0" w:line="247" w:lineRule="auto"/>
        <w:ind w:left="1134" w:right="827"/>
        <w:jc w:val="both"/>
        <w:rPr>
          <w:rFonts w:ascii="Times New Roman" w:eastAsia="Times New Roman" w:hAnsi="Times New Roman" w:cs="Times New Roman"/>
          <w:sz w:val="28"/>
          <w:szCs w:val="28"/>
          <w:lang w:eastAsia="ru-RU"/>
        </w:rPr>
      </w:pPr>
      <w:r w:rsidRPr="00816BBA">
        <w:rPr>
          <w:rFonts w:ascii="Times New Roman" w:eastAsia="Times New Roman" w:hAnsi="Times New Roman" w:cs="Times New Roman"/>
          <w:sz w:val="28"/>
          <w:szCs w:val="28"/>
          <w:lang w:eastAsia="ru-RU"/>
        </w:rPr>
        <w:t xml:space="preserve">9.2. При проектировании сетей и сооружений водоснабжения, </w:t>
      </w:r>
      <w:r w:rsidRPr="00816BBA">
        <w:rPr>
          <w:rFonts w:ascii="Times New Roman" w:eastAsia="Times New Roman" w:hAnsi="Times New Roman" w:cs="Times New Roman"/>
          <w:spacing w:val="28"/>
          <w:sz w:val="28"/>
          <w:szCs w:val="28"/>
          <w:lang w:eastAsia="ru-RU"/>
        </w:rPr>
        <w:t xml:space="preserve"> </w:t>
      </w:r>
      <w:r w:rsidRPr="00816BBA">
        <w:rPr>
          <w:rFonts w:ascii="Times New Roman" w:eastAsia="Times New Roman" w:hAnsi="Times New Roman" w:cs="Times New Roman"/>
          <w:sz w:val="28"/>
          <w:szCs w:val="28"/>
          <w:lang w:eastAsia="ru-RU"/>
        </w:rPr>
        <w:t>канализации, тепло- и газоснабжения следует руководствоваться соответственно СНиП 2.04.02*,</w:t>
      </w:r>
      <w:r w:rsidRPr="00816BBA">
        <w:rPr>
          <w:rFonts w:ascii="Times New Roman" w:eastAsia="Times New Roman" w:hAnsi="Times New Roman" w:cs="Times New Roman"/>
          <w:spacing w:val="61"/>
          <w:sz w:val="28"/>
          <w:szCs w:val="28"/>
          <w:lang w:eastAsia="ru-RU"/>
        </w:rPr>
        <w:t xml:space="preserve"> </w:t>
      </w:r>
      <w:r w:rsidRPr="00816BBA">
        <w:rPr>
          <w:rFonts w:ascii="Times New Roman" w:eastAsia="Times New Roman" w:hAnsi="Times New Roman" w:cs="Times New Roman"/>
          <w:sz w:val="28"/>
          <w:szCs w:val="28"/>
          <w:lang w:eastAsia="ru-RU"/>
        </w:rPr>
        <w:t>СНиП 2.04.03, СНиП 2.04.07*, СНиП 2.04.08*, ГОСТ Р 54954-2012, требованиями</w:t>
      </w:r>
      <w:r w:rsidRPr="00816BBA">
        <w:rPr>
          <w:rFonts w:ascii="Times New Roman" w:eastAsia="Times New Roman" w:hAnsi="Times New Roman" w:cs="Times New Roman"/>
          <w:spacing w:val="40"/>
          <w:sz w:val="28"/>
          <w:szCs w:val="28"/>
          <w:lang w:eastAsia="ru-RU"/>
        </w:rPr>
        <w:t xml:space="preserve"> </w:t>
      </w:r>
      <w:r w:rsidRPr="00816BBA">
        <w:rPr>
          <w:rFonts w:ascii="Times New Roman" w:eastAsia="Times New Roman" w:hAnsi="Times New Roman" w:cs="Times New Roman"/>
          <w:sz w:val="28"/>
          <w:szCs w:val="28"/>
          <w:lang w:eastAsia="ru-RU"/>
        </w:rPr>
        <w:t>действующих санитарных норм и правил.</w:t>
      </w:r>
    </w:p>
    <w:p w:rsidR="00A50531" w:rsidRPr="00816BBA" w:rsidRDefault="00A50531" w:rsidP="00A50531">
      <w:pPr>
        <w:widowControl w:val="0"/>
        <w:tabs>
          <w:tab w:val="left" w:pos="1541"/>
        </w:tabs>
        <w:kinsoku w:val="0"/>
        <w:overflowPunct w:val="0"/>
        <w:autoSpaceDE w:val="0"/>
        <w:autoSpaceDN w:val="0"/>
        <w:adjustRightInd w:val="0"/>
        <w:spacing w:after="0" w:line="247" w:lineRule="auto"/>
        <w:ind w:left="1134" w:right="827"/>
        <w:jc w:val="both"/>
        <w:rPr>
          <w:rFonts w:ascii="Times New Roman" w:eastAsia="Times New Roman" w:hAnsi="Times New Roman" w:cs="Times New Roman"/>
          <w:sz w:val="28"/>
          <w:szCs w:val="28"/>
          <w:lang w:eastAsia="ru-RU"/>
        </w:rPr>
      </w:pPr>
    </w:p>
    <w:p w:rsidR="00A50531" w:rsidRPr="00816BBA" w:rsidRDefault="00A50531" w:rsidP="00A50531">
      <w:pPr>
        <w:widowControl w:val="0"/>
        <w:tabs>
          <w:tab w:val="left" w:pos="1536"/>
        </w:tabs>
        <w:kinsoku w:val="0"/>
        <w:overflowPunct w:val="0"/>
        <w:autoSpaceDE w:val="0"/>
        <w:autoSpaceDN w:val="0"/>
        <w:adjustRightInd w:val="0"/>
        <w:spacing w:after="0" w:line="247" w:lineRule="auto"/>
        <w:ind w:left="1134" w:right="827"/>
        <w:jc w:val="both"/>
        <w:rPr>
          <w:rFonts w:ascii="Times New Roman" w:eastAsia="Times New Roman" w:hAnsi="Times New Roman" w:cs="Times New Roman"/>
          <w:sz w:val="28"/>
          <w:szCs w:val="28"/>
          <w:lang w:eastAsia="ru-RU"/>
        </w:rPr>
      </w:pPr>
      <w:r w:rsidRPr="00816BBA">
        <w:rPr>
          <w:rFonts w:ascii="Times New Roman" w:eastAsia="Times New Roman" w:hAnsi="Times New Roman" w:cs="Times New Roman"/>
          <w:sz w:val="28"/>
          <w:szCs w:val="28"/>
          <w:lang w:eastAsia="ru-RU"/>
        </w:rPr>
        <w:lastRenderedPageBreak/>
        <w:t>9.3.При проектировании инженерных сетей и сооружений особое</w:t>
      </w:r>
      <w:r w:rsidRPr="00816BBA">
        <w:rPr>
          <w:rFonts w:ascii="Times New Roman" w:eastAsia="Times New Roman" w:hAnsi="Times New Roman" w:cs="Times New Roman"/>
          <w:spacing w:val="48"/>
          <w:sz w:val="28"/>
          <w:szCs w:val="28"/>
          <w:lang w:eastAsia="ru-RU"/>
        </w:rPr>
        <w:t xml:space="preserve"> </w:t>
      </w:r>
      <w:r w:rsidRPr="00816BBA">
        <w:rPr>
          <w:rFonts w:ascii="Times New Roman" w:eastAsia="Times New Roman" w:hAnsi="Times New Roman" w:cs="Times New Roman"/>
          <w:sz w:val="28"/>
          <w:szCs w:val="28"/>
          <w:lang w:eastAsia="ru-RU"/>
        </w:rPr>
        <w:t>внимание должно быть уделено изучению возможного изменения уровня грунтовых вод и</w:t>
      </w:r>
      <w:r w:rsidRPr="00816BBA">
        <w:rPr>
          <w:rFonts w:ascii="Times New Roman" w:eastAsia="Times New Roman" w:hAnsi="Times New Roman" w:cs="Times New Roman"/>
          <w:spacing w:val="40"/>
          <w:sz w:val="28"/>
          <w:szCs w:val="28"/>
          <w:lang w:eastAsia="ru-RU"/>
        </w:rPr>
        <w:t xml:space="preserve"> </w:t>
      </w:r>
      <w:r w:rsidRPr="00816BBA">
        <w:rPr>
          <w:rFonts w:ascii="Times New Roman" w:eastAsia="Times New Roman" w:hAnsi="Times New Roman" w:cs="Times New Roman"/>
          <w:sz w:val="28"/>
          <w:szCs w:val="28"/>
          <w:lang w:eastAsia="ru-RU"/>
        </w:rPr>
        <w:t>влиянию этих изменений на эксплуатационную надежность</w:t>
      </w:r>
      <w:r w:rsidRPr="00816BBA">
        <w:rPr>
          <w:rFonts w:ascii="Times New Roman" w:eastAsia="Times New Roman" w:hAnsi="Times New Roman" w:cs="Times New Roman"/>
          <w:spacing w:val="-3"/>
          <w:sz w:val="28"/>
          <w:szCs w:val="28"/>
          <w:lang w:eastAsia="ru-RU"/>
        </w:rPr>
        <w:t xml:space="preserve"> </w:t>
      </w:r>
      <w:r w:rsidRPr="00816BBA">
        <w:rPr>
          <w:rFonts w:ascii="Times New Roman" w:eastAsia="Times New Roman" w:hAnsi="Times New Roman" w:cs="Times New Roman"/>
          <w:sz w:val="28"/>
          <w:szCs w:val="28"/>
          <w:lang w:eastAsia="ru-RU"/>
        </w:rPr>
        <w:t>сетей.</w:t>
      </w:r>
    </w:p>
    <w:p w:rsidR="00A50531" w:rsidRPr="00816BBA" w:rsidRDefault="00A50531" w:rsidP="00A50531">
      <w:pPr>
        <w:widowControl w:val="0"/>
        <w:tabs>
          <w:tab w:val="left" w:pos="1536"/>
        </w:tabs>
        <w:kinsoku w:val="0"/>
        <w:overflowPunct w:val="0"/>
        <w:autoSpaceDE w:val="0"/>
        <w:autoSpaceDN w:val="0"/>
        <w:adjustRightInd w:val="0"/>
        <w:spacing w:after="0" w:line="247" w:lineRule="auto"/>
        <w:ind w:left="1134" w:right="827"/>
        <w:jc w:val="both"/>
        <w:rPr>
          <w:rFonts w:ascii="Times New Roman" w:eastAsia="Times New Roman" w:hAnsi="Times New Roman" w:cs="Times New Roman"/>
          <w:sz w:val="28"/>
          <w:szCs w:val="28"/>
          <w:lang w:eastAsia="ru-RU"/>
        </w:rPr>
      </w:pPr>
    </w:p>
    <w:p w:rsidR="00A50531" w:rsidRPr="00816BBA" w:rsidRDefault="00A50531" w:rsidP="00A50531">
      <w:pPr>
        <w:widowControl w:val="0"/>
        <w:tabs>
          <w:tab w:val="left" w:pos="1536"/>
        </w:tabs>
        <w:kinsoku w:val="0"/>
        <w:overflowPunct w:val="0"/>
        <w:autoSpaceDE w:val="0"/>
        <w:autoSpaceDN w:val="0"/>
        <w:adjustRightInd w:val="0"/>
        <w:spacing w:after="0" w:line="247" w:lineRule="auto"/>
        <w:ind w:left="1134" w:right="827"/>
        <w:jc w:val="both"/>
        <w:rPr>
          <w:rFonts w:ascii="Times New Roman" w:eastAsia="Times New Roman" w:hAnsi="Times New Roman" w:cs="Times New Roman"/>
          <w:sz w:val="28"/>
          <w:szCs w:val="28"/>
          <w:lang w:eastAsia="ru-RU"/>
        </w:rPr>
      </w:pPr>
      <w:r w:rsidRPr="00816BBA">
        <w:rPr>
          <w:rFonts w:ascii="Times New Roman" w:eastAsia="Times New Roman" w:hAnsi="Times New Roman" w:cs="Times New Roman"/>
          <w:sz w:val="28"/>
          <w:szCs w:val="28"/>
          <w:lang w:eastAsia="ru-RU"/>
        </w:rPr>
        <w:t>9.4.Объекты инженерного оборудования, размещаемые в исторически</w:t>
      </w:r>
      <w:r w:rsidRPr="00816BBA">
        <w:rPr>
          <w:rFonts w:ascii="Times New Roman" w:eastAsia="Times New Roman" w:hAnsi="Times New Roman" w:cs="Times New Roman"/>
          <w:spacing w:val="30"/>
          <w:sz w:val="28"/>
          <w:szCs w:val="28"/>
          <w:lang w:eastAsia="ru-RU"/>
        </w:rPr>
        <w:t xml:space="preserve"> </w:t>
      </w:r>
      <w:r w:rsidRPr="00816BBA">
        <w:rPr>
          <w:rFonts w:ascii="Times New Roman" w:eastAsia="Times New Roman" w:hAnsi="Times New Roman" w:cs="Times New Roman"/>
          <w:sz w:val="28"/>
          <w:szCs w:val="28"/>
          <w:lang w:eastAsia="ru-RU"/>
        </w:rPr>
        <w:t>сложившейся застройке, при соответствующем обосновании могут размещаться частично</w:t>
      </w:r>
      <w:r w:rsidRPr="00816BBA">
        <w:rPr>
          <w:rFonts w:ascii="Times New Roman" w:eastAsia="Times New Roman" w:hAnsi="Times New Roman" w:cs="Times New Roman"/>
          <w:spacing w:val="-7"/>
          <w:sz w:val="28"/>
          <w:szCs w:val="28"/>
          <w:lang w:eastAsia="ru-RU"/>
        </w:rPr>
        <w:t xml:space="preserve"> </w:t>
      </w:r>
      <w:r w:rsidRPr="00816BBA">
        <w:rPr>
          <w:rFonts w:ascii="Times New Roman" w:eastAsia="Times New Roman" w:hAnsi="Times New Roman" w:cs="Times New Roman"/>
          <w:sz w:val="28"/>
          <w:szCs w:val="28"/>
          <w:lang w:eastAsia="ru-RU"/>
        </w:rPr>
        <w:t>или полностью в подземном</w:t>
      </w:r>
      <w:r w:rsidRPr="00816BBA">
        <w:rPr>
          <w:rFonts w:ascii="Times New Roman" w:eastAsia="Times New Roman" w:hAnsi="Times New Roman" w:cs="Times New Roman"/>
          <w:spacing w:val="-3"/>
          <w:sz w:val="28"/>
          <w:szCs w:val="28"/>
          <w:lang w:eastAsia="ru-RU"/>
        </w:rPr>
        <w:t xml:space="preserve"> </w:t>
      </w:r>
      <w:r w:rsidRPr="00816BBA">
        <w:rPr>
          <w:rFonts w:ascii="Times New Roman" w:eastAsia="Times New Roman" w:hAnsi="Times New Roman" w:cs="Times New Roman"/>
          <w:sz w:val="28"/>
          <w:szCs w:val="28"/>
          <w:lang w:eastAsia="ru-RU"/>
        </w:rPr>
        <w:t>пространстве.</w:t>
      </w:r>
    </w:p>
    <w:p w:rsidR="00A50531" w:rsidRPr="00816BBA" w:rsidRDefault="00A50531" w:rsidP="00A50531">
      <w:pPr>
        <w:spacing w:line="60" w:lineRule="atLeast"/>
        <w:ind w:left="1134" w:right="827"/>
        <w:jc w:val="both"/>
        <w:rPr>
          <w:rFonts w:ascii="Times New Roman" w:eastAsia="Times New Roman" w:hAnsi="Times New Roman" w:cs="Times New Roman"/>
          <w:b/>
          <w:bCs/>
          <w:sz w:val="28"/>
          <w:szCs w:val="28"/>
          <w:lang w:eastAsia="ar-SA"/>
        </w:rPr>
      </w:pPr>
      <w:r w:rsidRPr="00816BBA">
        <w:rPr>
          <w:rFonts w:ascii="Times New Roman" w:eastAsia="Times New Roman" w:hAnsi="Times New Roman" w:cs="Times New Roman"/>
          <w:b/>
          <w:bCs/>
          <w:sz w:val="28"/>
          <w:szCs w:val="28"/>
          <w:lang w:eastAsia="ar-SA"/>
        </w:rPr>
        <w:t xml:space="preserve">                                           </w:t>
      </w:r>
    </w:p>
    <w:p w:rsidR="00A50531" w:rsidRPr="00816BBA" w:rsidRDefault="00A50531" w:rsidP="00A50531">
      <w:pPr>
        <w:spacing w:line="60" w:lineRule="atLeast"/>
        <w:jc w:val="both"/>
        <w:rPr>
          <w:rFonts w:ascii="Times New Roman" w:eastAsia="Times New Roman" w:hAnsi="Times New Roman" w:cs="Times New Roman"/>
          <w:b/>
          <w:bCs/>
          <w:sz w:val="28"/>
          <w:szCs w:val="28"/>
          <w:lang w:eastAsia="ar-SA"/>
        </w:rPr>
      </w:pPr>
    </w:p>
    <w:p w:rsidR="00A50531" w:rsidRPr="00816BBA" w:rsidRDefault="00A50531" w:rsidP="00A50531">
      <w:pPr>
        <w:spacing w:line="60" w:lineRule="atLeast"/>
        <w:jc w:val="both"/>
        <w:rPr>
          <w:rFonts w:ascii="Times New Roman" w:eastAsia="Times New Roman" w:hAnsi="Times New Roman" w:cs="Times New Roman"/>
          <w:b/>
          <w:bCs/>
          <w:sz w:val="28"/>
          <w:szCs w:val="28"/>
          <w:lang w:eastAsia="ar-SA"/>
        </w:rPr>
      </w:pPr>
      <w:r w:rsidRPr="00816BBA">
        <w:rPr>
          <w:rFonts w:ascii="Times New Roman" w:eastAsia="Times New Roman" w:hAnsi="Times New Roman" w:cs="Times New Roman"/>
          <w:b/>
          <w:bCs/>
          <w:sz w:val="28"/>
          <w:szCs w:val="28"/>
          <w:lang w:eastAsia="ar-SA"/>
        </w:rPr>
        <w:t xml:space="preserve">                                                        10.Водоснабжение</w:t>
      </w:r>
    </w:p>
    <w:p w:rsidR="00A50531" w:rsidRPr="00816BBA" w:rsidRDefault="00A50531" w:rsidP="00A50531">
      <w:pPr>
        <w:spacing w:line="60" w:lineRule="atLeast"/>
        <w:ind w:left="1134" w:right="827"/>
        <w:jc w:val="center"/>
        <w:rPr>
          <w:rFonts w:ascii="Times New Roman" w:eastAsia="Times New Roman" w:hAnsi="Times New Roman" w:cs="Times New Roman"/>
          <w:b/>
          <w:bCs/>
          <w:sz w:val="28"/>
          <w:szCs w:val="28"/>
          <w:lang w:eastAsia="ar-SA"/>
        </w:rPr>
      </w:pPr>
    </w:p>
    <w:p w:rsidR="00A50531" w:rsidRPr="00816BBA" w:rsidRDefault="00A50531" w:rsidP="00A50531">
      <w:pPr>
        <w:spacing w:line="60" w:lineRule="atLeast"/>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10.1.</w:t>
      </w:r>
      <w:r w:rsidRPr="00816BBA">
        <w:rPr>
          <w:rFonts w:ascii="Times New Roman" w:eastAsia="Times New Roman" w:hAnsi="Times New Roman" w:cs="Times New Roman"/>
          <w:sz w:val="28"/>
          <w:szCs w:val="28"/>
          <w:lang w:eastAsia="ar-SA"/>
        </w:rPr>
        <w:tab/>
        <w:t>Выбор схемы и системы водоснабжения следует производить с   учетом особенностей сельского поселения, требуемых расходов воды на различных этапах их развития,</w:t>
      </w:r>
      <w:r w:rsidRPr="00816BBA">
        <w:rPr>
          <w:rFonts w:ascii="Times New Roman" w:eastAsia="Times New Roman" w:hAnsi="Times New Roman" w:cs="Times New Roman"/>
          <w:sz w:val="28"/>
          <w:szCs w:val="28"/>
          <w:lang w:eastAsia="ar-SA"/>
        </w:rPr>
        <w:tab/>
        <w:t>источников</w:t>
      </w:r>
      <w:r w:rsidRPr="00816BBA">
        <w:rPr>
          <w:rFonts w:ascii="Times New Roman" w:eastAsia="Times New Roman" w:hAnsi="Times New Roman" w:cs="Times New Roman"/>
          <w:sz w:val="28"/>
          <w:szCs w:val="28"/>
          <w:lang w:eastAsia="ar-SA"/>
        </w:rPr>
        <w:tab/>
        <w:t>водоснабжения,</w:t>
      </w:r>
      <w:r w:rsidRPr="00816BBA">
        <w:rPr>
          <w:rFonts w:ascii="Times New Roman" w:eastAsia="Times New Roman" w:hAnsi="Times New Roman" w:cs="Times New Roman"/>
          <w:sz w:val="28"/>
          <w:szCs w:val="28"/>
          <w:lang w:eastAsia="ar-SA"/>
        </w:rPr>
        <w:tab/>
        <w:t>требований к напору, качеству воды и обеспеченности ее подачи. На территории поселения все объекты жилищно-гражданского, производственного назначения, как правило, должны быть обеспечены централизованными системами водоснабжения. В соответствии с Законом Республики Ингушетия  от 06.05.2001 г. № 6-РЗ (редакция от 29.09.2009 г.) в сельском поселении централизованное питьевое водоснабжение является приоритетным по отношению к иным системам питьевого водоснабжения.</w:t>
      </w:r>
    </w:p>
    <w:p w:rsidR="00A50531" w:rsidRPr="00816BBA" w:rsidRDefault="00A50531" w:rsidP="00A50531">
      <w:pPr>
        <w:spacing w:line="60" w:lineRule="atLeast"/>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10.2. Водоснабжение, канализация и теплоснабжение в оздоровительных организациях также должны проектироваться  централизованными.</w:t>
      </w:r>
    </w:p>
    <w:p w:rsidR="00A50531" w:rsidRPr="00816BBA" w:rsidRDefault="00A50531" w:rsidP="00A50531">
      <w:pPr>
        <w:spacing w:line="60" w:lineRule="atLeast"/>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10.3.  Расчетные расходы воды определяются для всех потребителей: на хозяйственно-питьевые нужды населения; на хозяйственно-питьевые нужды работающих на промышленных и сельскохозяйственных предприятиях и на производственные нужды этих предприятий; на полив территории сельского поселения (улиц, площадей зеленых насаждений); на пожаротушение. Расходы определяются отдельно для воды питьевого и не питьевого качества. Нормативные данные для определения расчетных расходов воды (удельное водопотребление, коэффициенты суточной и часовой неравномерности и др.) принимаются по СП 31.13330.2012.</w:t>
      </w:r>
    </w:p>
    <w:p w:rsidR="00A50531" w:rsidRPr="00816BBA" w:rsidRDefault="00A50531" w:rsidP="00A50531">
      <w:pPr>
        <w:spacing w:line="60" w:lineRule="atLeast"/>
        <w:ind w:left="1134" w:right="827"/>
        <w:jc w:val="both"/>
        <w:rPr>
          <w:rFonts w:ascii="Times New Roman" w:eastAsia="Times New Roman" w:hAnsi="Times New Roman" w:cs="Times New Roman"/>
          <w:sz w:val="28"/>
          <w:szCs w:val="28"/>
          <w:lang w:eastAsia="ar-SA"/>
        </w:rPr>
      </w:pPr>
    </w:p>
    <w:p w:rsidR="00A50531" w:rsidRPr="00816BBA" w:rsidRDefault="00A50531" w:rsidP="00A50531">
      <w:pPr>
        <w:spacing w:line="60" w:lineRule="atLeast"/>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10.4.Выбор источника для централизованного хозяйственно-питьевого водоснабжения производится в соответствии с ГОСТ 2761-84 (2006) на основе  гигиенических требований к качеству воды, установленных СанПиН 2.1.4.1074-01 (с изм. 2009,2010), источника производственного </w:t>
      </w:r>
      <w:r w:rsidRPr="00816BBA">
        <w:rPr>
          <w:rFonts w:ascii="Times New Roman" w:eastAsia="Times New Roman" w:hAnsi="Times New Roman" w:cs="Times New Roman"/>
          <w:sz w:val="28"/>
          <w:szCs w:val="28"/>
          <w:lang w:eastAsia="ar-SA"/>
        </w:rPr>
        <w:lastRenderedPageBreak/>
        <w:t>водоснабжения - в соответствии с требованиями, предъявляемыми к качеству воды предприятиями.</w:t>
      </w:r>
    </w:p>
    <w:p w:rsidR="00A50531" w:rsidRPr="00816BBA" w:rsidRDefault="00A50531" w:rsidP="00A50531">
      <w:pPr>
        <w:spacing w:line="60" w:lineRule="atLeast"/>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10.5. В случае  загрязненности  поверхностных вод  в качестве  источников хозяйственно питьевого водоснабжения рекомендуется использовать подземные воды, удовлетворяющие нормативным требованиям по качеству воды. Выбор места устройства водозаборных сооружений должен основываться на результатах специальных гидрогеологических изысканий.</w:t>
      </w:r>
    </w:p>
    <w:p w:rsidR="00A50531" w:rsidRPr="00816BBA" w:rsidRDefault="00A50531" w:rsidP="00A50531">
      <w:pPr>
        <w:spacing w:line="60" w:lineRule="atLeast"/>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10.6. В соответствии с Федеральным законом от 7.12.2011 г. № 416-ФЗ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A50531" w:rsidRPr="00816BBA" w:rsidRDefault="00A50531" w:rsidP="00A50531">
      <w:pPr>
        <w:spacing w:line="60" w:lineRule="atLeast"/>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10.7.При разработке схем водоснабжения сельского  поселения рекомендуется учитывать, что градостроительные решения и специфика промышленных предприятий оказывают существенное влияние на стоимость систем водоснабжения.</w:t>
      </w:r>
    </w:p>
    <w:p w:rsidR="00A50531" w:rsidRPr="00816BBA" w:rsidRDefault="00A50531" w:rsidP="00A50531">
      <w:pPr>
        <w:spacing w:line="60" w:lineRule="atLeast"/>
        <w:ind w:left="1134" w:right="82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10.8. Нормативные  требования к организации инженерной инфраструктуры по объектам водоснабжения следует рассчитывать согласно региональным нормативам градостроительного проектирования РИ и Сунженского муниципального района РИ.</w:t>
      </w:r>
    </w:p>
    <w:p w:rsidR="00A50531" w:rsidRPr="00816BBA" w:rsidRDefault="00A50531" w:rsidP="00A50531">
      <w:pPr>
        <w:spacing w:line="60" w:lineRule="atLeast"/>
        <w:ind w:left="1134" w:right="827"/>
        <w:jc w:val="both"/>
        <w:rPr>
          <w:rFonts w:ascii="Times New Roman" w:eastAsia="Times New Roman" w:hAnsi="Times New Roman" w:cs="Times New Roman"/>
          <w:b/>
          <w:sz w:val="28"/>
          <w:szCs w:val="28"/>
          <w:lang w:eastAsia="ar-SA"/>
        </w:rPr>
      </w:pPr>
    </w:p>
    <w:p w:rsidR="00A50531" w:rsidRPr="00816BBA" w:rsidRDefault="00A50531" w:rsidP="00A50531">
      <w:pPr>
        <w:widowControl w:val="0"/>
        <w:kinsoku w:val="0"/>
        <w:overflowPunct w:val="0"/>
        <w:autoSpaceDE w:val="0"/>
        <w:autoSpaceDN w:val="0"/>
        <w:adjustRightInd w:val="0"/>
        <w:spacing w:before="66" w:after="0" w:line="240" w:lineRule="auto"/>
        <w:ind w:right="827"/>
        <w:jc w:val="center"/>
        <w:rPr>
          <w:rFonts w:ascii="Times New Roman" w:eastAsia="Times New Roman" w:hAnsi="Times New Roman" w:cs="Times New Roman"/>
          <w:b/>
          <w:bCs/>
          <w:sz w:val="28"/>
          <w:szCs w:val="28"/>
          <w:lang w:eastAsia="ru-RU"/>
        </w:rPr>
      </w:pPr>
      <w:r w:rsidRPr="00816BBA">
        <w:rPr>
          <w:rFonts w:ascii="Times New Roman" w:eastAsia="Times New Roman" w:hAnsi="Times New Roman" w:cs="Times New Roman"/>
          <w:b/>
          <w:bCs/>
          <w:sz w:val="28"/>
          <w:szCs w:val="28"/>
          <w:lang w:eastAsia="ru-RU"/>
        </w:rPr>
        <w:t>11.Теплоснабжение</w:t>
      </w:r>
    </w:p>
    <w:p w:rsidR="00A50531" w:rsidRPr="00816BBA" w:rsidRDefault="00A50531" w:rsidP="00A50531">
      <w:pPr>
        <w:widowControl w:val="0"/>
        <w:kinsoku w:val="0"/>
        <w:overflowPunct w:val="0"/>
        <w:autoSpaceDE w:val="0"/>
        <w:autoSpaceDN w:val="0"/>
        <w:adjustRightInd w:val="0"/>
        <w:spacing w:before="66" w:after="0" w:line="240" w:lineRule="auto"/>
        <w:ind w:left="1134" w:right="827"/>
        <w:jc w:val="center"/>
        <w:rPr>
          <w:rFonts w:ascii="Times New Roman" w:eastAsia="Times New Roman" w:hAnsi="Times New Roman" w:cs="Times New Roman"/>
          <w:b/>
          <w:bCs/>
          <w:sz w:val="28"/>
          <w:szCs w:val="28"/>
          <w:lang w:eastAsia="ru-RU"/>
        </w:rPr>
      </w:pPr>
    </w:p>
    <w:p w:rsidR="00A50531" w:rsidRPr="00816BBA" w:rsidRDefault="00A50531" w:rsidP="00A50531">
      <w:pPr>
        <w:widowControl w:val="0"/>
        <w:kinsoku w:val="0"/>
        <w:overflowPunct w:val="0"/>
        <w:autoSpaceDE w:val="0"/>
        <w:autoSpaceDN w:val="0"/>
        <w:adjustRightInd w:val="0"/>
        <w:spacing w:before="66" w:after="0" w:line="240" w:lineRule="auto"/>
        <w:ind w:left="1134" w:right="827"/>
        <w:jc w:val="center"/>
        <w:rPr>
          <w:rFonts w:ascii="Times New Roman" w:eastAsia="Times New Roman" w:hAnsi="Times New Roman" w:cs="Times New Roman"/>
          <w:sz w:val="28"/>
          <w:szCs w:val="28"/>
          <w:lang w:eastAsia="ru-RU"/>
        </w:rPr>
      </w:pPr>
    </w:p>
    <w:p w:rsidR="00A50531" w:rsidRPr="00816BBA" w:rsidRDefault="00A50531" w:rsidP="00A50531">
      <w:pPr>
        <w:widowControl w:val="0"/>
        <w:tabs>
          <w:tab w:val="left" w:pos="1699"/>
        </w:tabs>
        <w:kinsoku w:val="0"/>
        <w:overflowPunct w:val="0"/>
        <w:autoSpaceDE w:val="0"/>
        <w:autoSpaceDN w:val="0"/>
        <w:adjustRightInd w:val="0"/>
        <w:spacing w:before="189" w:after="0" w:line="247" w:lineRule="auto"/>
        <w:ind w:left="1134" w:right="827"/>
        <w:jc w:val="both"/>
        <w:rPr>
          <w:rFonts w:ascii="Times New Roman" w:eastAsia="Times New Roman" w:hAnsi="Times New Roman" w:cs="Times New Roman"/>
          <w:sz w:val="28"/>
          <w:szCs w:val="28"/>
          <w:lang w:eastAsia="ru-RU"/>
        </w:rPr>
      </w:pPr>
      <w:r w:rsidRPr="00816BBA">
        <w:rPr>
          <w:rFonts w:ascii="Times New Roman" w:eastAsia="Times New Roman" w:hAnsi="Times New Roman" w:cs="Times New Roman"/>
          <w:sz w:val="28"/>
          <w:szCs w:val="28"/>
          <w:lang w:eastAsia="ru-RU"/>
        </w:rPr>
        <w:t>11.1.Проектирование и строительство новых, реконструкцию и</w:t>
      </w:r>
      <w:r w:rsidRPr="00816BBA">
        <w:rPr>
          <w:rFonts w:ascii="Times New Roman" w:eastAsia="Times New Roman" w:hAnsi="Times New Roman" w:cs="Times New Roman"/>
          <w:spacing w:val="36"/>
          <w:sz w:val="28"/>
          <w:szCs w:val="28"/>
          <w:lang w:eastAsia="ru-RU"/>
        </w:rPr>
        <w:t xml:space="preserve"> </w:t>
      </w:r>
      <w:r w:rsidRPr="00816BBA">
        <w:rPr>
          <w:rFonts w:ascii="Times New Roman" w:eastAsia="Times New Roman" w:hAnsi="Times New Roman" w:cs="Times New Roman"/>
          <w:sz w:val="28"/>
          <w:szCs w:val="28"/>
          <w:lang w:eastAsia="ru-RU"/>
        </w:rPr>
        <w:t>развитие действующих систем теплоснабжения следует осуществлять в соответствии</w:t>
      </w:r>
      <w:r w:rsidRPr="00816BBA">
        <w:rPr>
          <w:rFonts w:ascii="Times New Roman" w:eastAsia="Times New Roman" w:hAnsi="Times New Roman" w:cs="Times New Roman"/>
          <w:spacing w:val="60"/>
          <w:sz w:val="28"/>
          <w:szCs w:val="28"/>
          <w:lang w:eastAsia="ru-RU"/>
        </w:rPr>
        <w:t xml:space="preserve"> </w:t>
      </w:r>
      <w:r w:rsidRPr="00816BBA">
        <w:rPr>
          <w:rFonts w:ascii="Times New Roman" w:eastAsia="Times New Roman" w:hAnsi="Times New Roman" w:cs="Times New Roman"/>
          <w:sz w:val="28"/>
          <w:szCs w:val="28"/>
          <w:lang w:eastAsia="ru-RU"/>
        </w:rPr>
        <w:t>с утвержденными схемами теплоснабжения Сунженского муниципального  района Республики Ингушетия</w:t>
      </w:r>
      <w:r w:rsidRPr="00816BBA">
        <w:rPr>
          <w:rFonts w:ascii="Times New Roman" w:eastAsia="Times New Roman" w:hAnsi="Times New Roman" w:cs="Times New Roman"/>
          <w:spacing w:val="12"/>
          <w:sz w:val="28"/>
          <w:szCs w:val="28"/>
          <w:lang w:eastAsia="ru-RU"/>
        </w:rPr>
        <w:t xml:space="preserve"> </w:t>
      </w:r>
      <w:r w:rsidRPr="00816BBA">
        <w:rPr>
          <w:rFonts w:ascii="Times New Roman" w:eastAsia="Times New Roman" w:hAnsi="Times New Roman" w:cs="Times New Roman"/>
          <w:sz w:val="28"/>
          <w:szCs w:val="28"/>
          <w:lang w:eastAsia="ru-RU"/>
        </w:rPr>
        <w:t>в целях обеспечения необходимого уровня теплоснабжения жилищно-</w:t>
      </w:r>
      <w:r w:rsidRPr="00816BBA">
        <w:rPr>
          <w:rFonts w:ascii="Times New Roman" w:eastAsia="Times New Roman" w:hAnsi="Times New Roman" w:cs="Times New Roman"/>
          <w:spacing w:val="30"/>
          <w:sz w:val="28"/>
          <w:szCs w:val="28"/>
          <w:lang w:eastAsia="ru-RU"/>
        </w:rPr>
        <w:t xml:space="preserve"> </w:t>
      </w:r>
      <w:r w:rsidRPr="00816BBA">
        <w:rPr>
          <w:rFonts w:ascii="Times New Roman" w:eastAsia="Times New Roman" w:hAnsi="Times New Roman" w:cs="Times New Roman"/>
          <w:sz w:val="28"/>
          <w:szCs w:val="28"/>
          <w:lang w:eastAsia="ru-RU"/>
        </w:rPr>
        <w:t>коммунального хозяйства, промышленных и иных</w:t>
      </w:r>
      <w:r w:rsidRPr="00816BBA">
        <w:rPr>
          <w:rFonts w:ascii="Times New Roman" w:eastAsia="Times New Roman" w:hAnsi="Times New Roman" w:cs="Times New Roman"/>
          <w:spacing w:val="-5"/>
          <w:sz w:val="28"/>
          <w:szCs w:val="28"/>
          <w:lang w:eastAsia="ru-RU"/>
        </w:rPr>
        <w:t xml:space="preserve"> </w:t>
      </w:r>
      <w:r w:rsidRPr="00816BBA">
        <w:rPr>
          <w:rFonts w:ascii="Times New Roman" w:eastAsia="Times New Roman" w:hAnsi="Times New Roman" w:cs="Times New Roman"/>
          <w:sz w:val="28"/>
          <w:szCs w:val="28"/>
          <w:lang w:eastAsia="ru-RU"/>
        </w:rPr>
        <w:t>организаций.</w:t>
      </w:r>
    </w:p>
    <w:p w:rsidR="00A50531" w:rsidRPr="00816BBA" w:rsidRDefault="00A50531" w:rsidP="00A50531">
      <w:pPr>
        <w:widowControl w:val="0"/>
        <w:tabs>
          <w:tab w:val="left" w:pos="1699"/>
        </w:tabs>
        <w:kinsoku w:val="0"/>
        <w:overflowPunct w:val="0"/>
        <w:autoSpaceDE w:val="0"/>
        <w:autoSpaceDN w:val="0"/>
        <w:adjustRightInd w:val="0"/>
        <w:spacing w:before="189" w:after="0" w:line="247" w:lineRule="auto"/>
        <w:ind w:left="1134" w:right="827"/>
        <w:jc w:val="both"/>
        <w:rPr>
          <w:rFonts w:ascii="Times New Roman" w:eastAsia="Times New Roman" w:hAnsi="Times New Roman" w:cs="Times New Roman"/>
          <w:sz w:val="28"/>
          <w:szCs w:val="28"/>
          <w:lang w:eastAsia="ru-RU"/>
        </w:rPr>
      </w:pPr>
    </w:p>
    <w:p w:rsidR="00A50531" w:rsidRPr="00816BBA" w:rsidRDefault="00A50531" w:rsidP="00A50531">
      <w:pPr>
        <w:widowControl w:val="0"/>
        <w:kinsoku w:val="0"/>
        <w:overflowPunct w:val="0"/>
        <w:autoSpaceDE w:val="0"/>
        <w:autoSpaceDN w:val="0"/>
        <w:adjustRightInd w:val="0"/>
        <w:spacing w:after="0" w:line="247" w:lineRule="auto"/>
        <w:ind w:left="1134" w:right="827"/>
        <w:rPr>
          <w:rFonts w:ascii="Times New Roman" w:eastAsia="Times New Roman" w:hAnsi="Times New Roman" w:cs="Times New Roman"/>
          <w:sz w:val="28"/>
          <w:szCs w:val="28"/>
          <w:lang w:eastAsia="ru-RU"/>
        </w:rPr>
      </w:pPr>
      <w:r w:rsidRPr="00816BBA">
        <w:rPr>
          <w:rFonts w:ascii="Times New Roman" w:eastAsia="Times New Roman" w:hAnsi="Times New Roman" w:cs="Times New Roman"/>
          <w:sz w:val="28"/>
          <w:szCs w:val="28"/>
          <w:lang w:eastAsia="ru-RU"/>
        </w:rPr>
        <w:lastRenderedPageBreak/>
        <w:t>Принятая схема теплоснабжения должна</w:t>
      </w:r>
      <w:r w:rsidRPr="00816BBA">
        <w:rPr>
          <w:rFonts w:ascii="Times New Roman" w:eastAsia="Times New Roman" w:hAnsi="Times New Roman" w:cs="Times New Roman"/>
          <w:spacing w:val="-16"/>
          <w:sz w:val="28"/>
          <w:szCs w:val="28"/>
          <w:lang w:eastAsia="ru-RU"/>
        </w:rPr>
        <w:t xml:space="preserve"> </w:t>
      </w:r>
      <w:r w:rsidRPr="00816BBA">
        <w:rPr>
          <w:rFonts w:ascii="Times New Roman" w:eastAsia="Times New Roman" w:hAnsi="Times New Roman" w:cs="Times New Roman"/>
          <w:sz w:val="28"/>
          <w:szCs w:val="28"/>
          <w:lang w:eastAsia="ru-RU"/>
        </w:rPr>
        <w:t xml:space="preserve">обеспечивать: </w:t>
      </w:r>
    </w:p>
    <w:p w:rsidR="00A50531" w:rsidRPr="00816BBA" w:rsidRDefault="00A50531" w:rsidP="00A50531">
      <w:pPr>
        <w:widowControl w:val="0"/>
        <w:kinsoku w:val="0"/>
        <w:overflowPunct w:val="0"/>
        <w:autoSpaceDE w:val="0"/>
        <w:autoSpaceDN w:val="0"/>
        <w:adjustRightInd w:val="0"/>
        <w:spacing w:after="0" w:line="247" w:lineRule="auto"/>
        <w:ind w:left="1134" w:right="827"/>
        <w:rPr>
          <w:rFonts w:ascii="Times New Roman" w:eastAsia="Times New Roman" w:hAnsi="Times New Roman" w:cs="Times New Roman"/>
          <w:sz w:val="28"/>
          <w:szCs w:val="28"/>
          <w:lang w:eastAsia="ru-RU"/>
        </w:rPr>
      </w:pPr>
      <w:r w:rsidRPr="00816BBA">
        <w:rPr>
          <w:rFonts w:ascii="Times New Roman" w:eastAsia="Times New Roman" w:hAnsi="Times New Roman" w:cs="Times New Roman"/>
          <w:sz w:val="28"/>
          <w:szCs w:val="28"/>
          <w:lang w:eastAsia="ru-RU"/>
        </w:rPr>
        <w:t>нормативный уровень</w:t>
      </w:r>
      <w:r w:rsidRPr="00816BBA">
        <w:rPr>
          <w:rFonts w:ascii="Times New Roman" w:eastAsia="Times New Roman" w:hAnsi="Times New Roman" w:cs="Times New Roman"/>
          <w:spacing w:val="-18"/>
          <w:sz w:val="28"/>
          <w:szCs w:val="28"/>
          <w:lang w:eastAsia="ru-RU"/>
        </w:rPr>
        <w:t xml:space="preserve"> </w:t>
      </w:r>
      <w:r w:rsidRPr="00816BBA">
        <w:rPr>
          <w:rFonts w:ascii="Times New Roman" w:eastAsia="Times New Roman" w:hAnsi="Times New Roman" w:cs="Times New Roman"/>
          <w:sz w:val="28"/>
          <w:szCs w:val="28"/>
          <w:lang w:eastAsia="ru-RU"/>
        </w:rPr>
        <w:t>теплоэнергосбережения;</w:t>
      </w:r>
    </w:p>
    <w:p w:rsidR="00A50531" w:rsidRPr="00816BBA" w:rsidRDefault="00A50531" w:rsidP="00A50531">
      <w:pPr>
        <w:widowControl w:val="0"/>
        <w:kinsoku w:val="0"/>
        <w:overflowPunct w:val="0"/>
        <w:autoSpaceDE w:val="0"/>
        <w:autoSpaceDN w:val="0"/>
        <w:adjustRightInd w:val="0"/>
        <w:spacing w:after="0" w:line="247" w:lineRule="auto"/>
        <w:ind w:left="1134" w:right="827"/>
        <w:rPr>
          <w:rFonts w:ascii="Times New Roman" w:eastAsia="Times New Roman" w:hAnsi="Times New Roman" w:cs="Times New Roman"/>
          <w:sz w:val="28"/>
          <w:szCs w:val="28"/>
          <w:lang w:eastAsia="ru-RU"/>
        </w:rPr>
      </w:pPr>
      <w:r w:rsidRPr="00816BBA">
        <w:rPr>
          <w:rFonts w:ascii="Times New Roman" w:eastAsia="Times New Roman" w:hAnsi="Times New Roman" w:cs="Times New Roman"/>
          <w:sz w:val="28"/>
          <w:szCs w:val="28"/>
          <w:lang w:eastAsia="ru-RU"/>
        </w:rPr>
        <w:t>нормативный уровень надежности согласно требованиям СНиП</w:t>
      </w:r>
      <w:r w:rsidRPr="00816BBA">
        <w:rPr>
          <w:rFonts w:ascii="Times New Roman" w:eastAsia="Times New Roman" w:hAnsi="Times New Roman" w:cs="Times New Roman"/>
          <w:spacing w:val="-22"/>
          <w:sz w:val="28"/>
          <w:szCs w:val="28"/>
          <w:lang w:eastAsia="ru-RU"/>
        </w:rPr>
        <w:t xml:space="preserve"> </w:t>
      </w:r>
      <w:r w:rsidRPr="00816BBA">
        <w:rPr>
          <w:rFonts w:ascii="Times New Roman" w:eastAsia="Times New Roman" w:hAnsi="Times New Roman" w:cs="Times New Roman"/>
          <w:sz w:val="28"/>
          <w:szCs w:val="28"/>
          <w:lang w:eastAsia="ru-RU"/>
        </w:rPr>
        <w:t>41-02-2003; экологическую</w:t>
      </w:r>
      <w:r w:rsidRPr="00816BBA">
        <w:rPr>
          <w:rFonts w:ascii="Times New Roman" w:eastAsia="Times New Roman" w:hAnsi="Times New Roman" w:cs="Times New Roman"/>
          <w:spacing w:val="-10"/>
          <w:sz w:val="28"/>
          <w:szCs w:val="28"/>
          <w:lang w:eastAsia="ru-RU"/>
        </w:rPr>
        <w:t xml:space="preserve"> </w:t>
      </w:r>
      <w:r w:rsidRPr="00816BBA">
        <w:rPr>
          <w:rFonts w:ascii="Times New Roman" w:eastAsia="Times New Roman" w:hAnsi="Times New Roman" w:cs="Times New Roman"/>
          <w:sz w:val="28"/>
          <w:szCs w:val="28"/>
          <w:lang w:eastAsia="ru-RU"/>
        </w:rPr>
        <w:t>безопасность;</w:t>
      </w:r>
    </w:p>
    <w:p w:rsidR="00A50531" w:rsidRPr="00816BBA" w:rsidRDefault="00A50531" w:rsidP="00A50531">
      <w:pPr>
        <w:widowControl w:val="0"/>
        <w:kinsoku w:val="0"/>
        <w:overflowPunct w:val="0"/>
        <w:autoSpaceDE w:val="0"/>
        <w:autoSpaceDN w:val="0"/>
        <w:adjustRightInd w:val="0"/>
        <w:spacing w:before="1" w:after="0" w:line="240" w:lineRule="auto"/>
        <w:ind w:left="1134" w:right="827"/>
        <w:rPr>
          <w:rFonts w:ascii="Times New Roman" w:eastAsia="Times New Roman" w:hAnsi="Times New Roman" w:cs="Times New Roman"/>
          <w:sz w:val="28"/>
          <w:szCs w:val="28"/>
          <w:lang w:eastAsia="ru-RU"/>
        </w:rPr>
      </w:pPr>
      <w:r w:rsidRPr="00816BBA">
        <w:rPr>
          <w:rFonts w:ascii="Times New Roman" w:eastAsia="Times New Roman" w:hAnsi="Times New Roman" w:cs="Times New Roman"/>
          <w:sz w:val="28"/>
          <w:szCs w:val="28"/>
          <w:lang w:eastAsia="ru-RU"/>
        </w:rPr>
        <w:t>безопасность</w:t>
      </w:r>
      <w:r w:rsidRPr="00816BBA">
        <w:rPr>
          <w:rFonts w:ascii="Times New Roman" w:eastAsia="Times New Roman" w:hAnsi="Times New Roman" w:cs="Times New Roman"/>
          <w:spacing w:val="-13"/>
          <w:sz w:val="28"/>
          <w:szCs w:val="28"/>
          <w:lang w:eastAsia="ru-RU"/>
        </w:rPr>
        <w:t xml:space="preserve"> </w:t>
      </w:r>
      <w:r w:rsidRPr="00816BBA">
        <w:rPr>
          <w:rFonts w:ascii="Times New Roman" w:eastAsia="Times New Roman" w:hAnsi="Times New Roman" w:cs="Times New Roman"/>
          <w:sz w:val="28"/>
          <w:szCs w:val="28"/>
          <w:lang w:eastAsia="ru-RU"/>
        </w:rPr>
        <w:t>эксплуатации.</w:t>
      </w:r>
    </w:p>
    <w:p w:rsidR="00A50531" w:rsidRPr="00816BBA" w:rsidRDefault="00A50531" w:rsidP="00A50531">
      <w:pPr>
        <w:widowControl w:val="0"/>
        <w:kinsoku w:val="0"/>
        <w:overflowPunct w:val="0"/>
        <w:autoSpaceDE w:val="0"/>
        <w:autoSpaceDN w:val="0"/>
        <w:adjustRightInd w:val="0"/>
        <w:spacing w:before="1" w:after="0" w:line="240" w:lineRule="auto"/>
        <w:ind w:left="1134" w:right="827"/>
        <w:rPr>
          <w:rFonts w:ascii="Times New Roman" w:eastAsia="Times New Roman" w:hAnsi="Times New Roman" w:cs="Times New Roman"/>
          <w:sz w:val="28"/>
          <w:szCs w:val="28"/>
          <w:lang w:eastAsia="ru-RU"/>
        </w:rPr>
      </w:pPr>
    </w:p>
    <w:p w:rsidR="00A50531" w:rsidRPr="00816BBA" w:rsidRDefault="00A50531" w:rsidP="00A50531">
      <w:pPr>
        <w:widowControl w:val="0"/>
        <w:tabs>
          <w:tab w:val="left" w:pos="1690"/>
        </w:tabs>
        <w:kinsoku w:val="0"/>
        <w:overflowPunct w:val="0"/>
        <w:autoSpaceDE w:val="0"/>
        <w:autoSpaceDN w:val="0"/>
        <w:adjustRightInd w:val="0"/>
        <w:spacing w:before="11" w:after="0" w:line="247" w:lineRule="auto"/>
        <w:ind w:left="1134" w:right="827"/>
        <w:jc w:val="both"/>
        <w:rPr>
          <w:rFonts w:ascii="Times New Roman" w:eastAsia="Times New Roman" w:hAnsi="Times New Roman" w:cs="Times New Roman"/>
          <w:sz w:val="28"/>
          <w:szCs w:val="28"/>
          <w:lang w:eastAsia="ru-RU"/>
        </w:rPr>
      </w:pPr>
      <w:r w:rsidRPr="00816BBA">
        <w:rPr>
          <w:rFonts w:ascii="Times New Roman" w:eastAsia="Times New Roman" w:hAnsi="Times New Roman" w:cs="Times New Roman"/>
          <w:sz w:val="28"/>
          <w:szCs w:val="28"/>
          <w:lang w:eastAsia="ru-RU"/>
        </w:rPr>
        <w:t>11.2.При разработке схем теплоснабжения расчетные тепловые</w:t>
      </w:r>
      <w:r w:rsidRPr="00816BBA">
        <w:rPr>
          <w:rFonts w:ascii="Times New Roman" w:eastAsia="Times New Roman" w:hAnsi="Times New Roman" w:cs="Times New Roman"/>
          <w:spacing w:val="27"/>
          <w:sz w:val="28"/>
          <w:szCs w:val="28"/>
          <w:lang w:eastAsia="ru-RU"/>
        </w:rPr>
        <w:t xml:space="preserve"> </w:t>
      </w:r>
      <w:r w:rsidRPr="00816BBA">
        <w:rPr>
          <w:rFonts w:ascii="Times New Roman" w:eastAsia="Times New Roman" w:hAnsi="Times New Roman" w:cs="Times New Roman"/>
          <w:sz w:val="28"/>
          <w:szCs w:val="28"/>
          <w:lang w:eastAsia="ru-RU"/>
        </w:rPr>
        <w:t>нагрузки определяются:</w:t>
      </w:r>
    </w:p>
    <w:p w:rsidR="00A50531" w:rsidRPr="00816BBA" w:rsidRDefault="00A50531" w:rsidP="00A50531">
      <w:pPr>
        <w:widowControl w:val="0"/>
        <w:tabs>
          <w:tab w:val="left" w:pos="1690"/>
        </w:tabs>
        <w:kinsoku w:val="0"/>
        <w:overflowPunct w:val="0"/>
        <w:autoSpaceDE w:val="0"/>
        <w:autoSpaceDN w:val="0"/>
        <w:adjustRightInd w:val="0"/>
        <w:spacing w:before="11" w:after="0" w:line="247" w:lineRule="auto"/>
        <w:ind w:left="1134" w:right="827"/>
        <w:jc w:val="both"/>
        <w:rPr>
          <w:rFonts w:ascii="Times New Roman" w:eastAsia="Times New Roman" w:hAnsi="Times New Roman" w:cs="Times New Roman"/>
          <w:sz w:val="28"/>
          <w:szCs w:val="28"/>
          <w:lang w:eastAsia="ru-RU"/>
        </w:rPr>
      </w:pPr>
    </w:p>
    <w:p w:rsidR="00A50531" w:rsidRPr="00816BBA" w:rsidRDefault="00A50531" w:rsidP="00A50531">
      <w:pPr>
        <w:widowControl w:val="0"/>
        <w:kinsoku w:val="0"/>
        <w:overflowPunct w:val="0"/>
        <w:autoSpaceDE w:val="0"/>
        <w:autoSpaceDN w:val="0"/>
        <w:adjustRightInd w:val="0"/>
        <w:spacing w:after="0" w:line="247" w:lineRule="auto"/>
        <w:ind w:left="1134" w:right="827"/>
        <w:jc w:val="both"/>
        <w:rPr>
          <w:rFonts w:ascii="Times New Roman" w:eastAsia="Times New Roman" w:hAnsi="Times New Roman" w:cs="Times New Roman"/>
          <w:sz w:val="28"/>
          <w:szCs w:val="28"/>
          <w:lang w:eastAsia="ru-RU"/>
        </w:rPr>
      </w:pPr>
      <w:r w:rsidRPr="00816BBA">
        <w:rPr>
          <w:rFonts w:ascii="Times New Roman" w:eastAsia="Times New Roman" w:hAnsi="Times New Roman" w:cs="Times New Roman"/>
          <w:sz w:val="28"/>
          <w:szCs w:val="28"/>
          <w:lang w:eastAsia="ru-RU"/>
        </w:rPr>
        <w:t>-для существующей застройки сельского поселения и действующих</w:t>
      </w:r>
      <w:r w:rsidRPr="00816BBA">
        <w:rPr>
          <w:rFonts w:ascii="Times New Roman" w:eastAsia="Times New Roman" w:hAnsi="Times New Roman" w:cs="Times New Roman"/>
          <w:spacing w:val="34"/>
          <w:sz w:val="28"/>
          <w:szCs w:val="28"/>
          <w:lang w:eastAsia="ru-RU"/>
        </w:rPr>
        <w:t xml:space="preserve"> </w:t>
      </w:r>
      <w:r w:rsidRPr="00816BBA">
        <w:rPr>
          <w:rFonts w:ascii="Times New Roman" w:eastAsia="Times New Roman" w:hAnsi="Times New Roman" w:cs="Times New Roman"/>
          <w:sz w:val="28"/>
          <w:szCs w:val="28"/>
          <w:lang w:eastAsia="ru-RU"/>
        </w:rPr>
        <w:t>промышленных предприятий - по проектам с уточнением по фактическим тепловым</w:t>
      </w:r>
      <w:r w:rsidRPr="00816BBA">
        <w:rPr>
          <w:rFonts w:ascii="Times New Roman" w:eastAsia="Times New Roman" w:hAnsi="Times New Roman" w:cs="Times New Roman"/>
          <w:spacing w:val="-25"/>
          <w:sz w:val="28"/>
          <w:szCs w:val="28"/>
          <w:lang w:eastAsia="ru-RU"/>
        </w:rPr>
        <w:t xml:space="preserve"> </w:t>
      </w:r>
      <w:r w:rsidRPr="00816BBA">
        <w:rPr>
          <w:rFonts w:ascii="Times New Roman" w:eastAsia="Times New Roman" w:hAnsi="Times New Roman" w:cs="Times New Roman"/>
          <w:sz w:val="28"/>
          <w:szCs w:val="28"/>
          <w:lang w:eastAsia="ru-RU"/>
        </w:rPr>
        <w:t>нагрузкам;</w:t>
      </w:r>
    </w:p>
    <w:p w:rsidR="00A50531" w:rsidRPr="00816BBA" w:rsidRDefault="00A50531" w:rsidP="00A50531">
      <w:pPr>
        <w:widowControl w:val="0"/>
        <w:kinsoku w:val="0"/>
        <w:overflowPunct w:val="0"/>
        <w:autoSpaceDE w:val="0"/>
        <w:autoSpaceDN w:val="0"/>
        <w:adjustRightInd w:val="0"/>
        <w:spacing w:after="0" w:line="247" w:lineRule="auto"/>
        <w:ind w:left="1134" w:right="827"/>
        <w:jc w:val="both"/>
        <w:rPr>
          <w:rFonts w:ascii="Times New Roman" w:eastAsia="Times New Roman" w:hAnsi="Times New Roman" w:cs="Times New Roman"/>
          <w:sz w:val="28"/>
          <w:szCs w:val="28"/>
          <w:lang w:eastAsia="ru-RU"/>
        </w:rPr>
      </w:pPr>
      <w:r w:rsidRPr="00816BBA">
        <w:rPr>
          <w:rFonts w:ascii="Times New Roman" w:eastAsia="Times New Roman" w:hAnsi="Times New Roman" w:cs="Times New Roman"/>
          <w:sz w:val="28"/>
          <w:szCs w:val="28"/>
          <w:lang w:eastAsia="ru-RU"/>
        </w:rPr>
        <w:t>-для намечаемых к строительству промышленных предприятий - по</w:t>
      </w:r>
      <w:r w:rsidRPr="00816BBA">
        <w:rPr>
          <w:rFonts w:ascii="Times New Roman" w:eastAsia="Times New Roman" w:hAnsi="Times New Roman" w:cs="Times New Roman"/>
          <w:spacing w:val="10"/>
          <w:sz w:val="28"/>
          <w:szCs w:val="28"/>
          <w:lang w:eastAsia="ru-RU"/>
        </w:rPr>
        <w:t xml:space="preserve"> </w:t>
      </w:r>
      <w:r w:rsidRPr="00816BBA">
        <w:rPr>
          <w:rFonts w:ascii="Times New Roman" w:eastAsia="Times New Roman" w:hAnsi="Times New Roman" w:cs="Times New Roman"/>
          <w:sz w:val="28"/>
          <w:szCs w:val="28"/>
          <w:lang w:eastAsia="ru-RU"/>
        </w:rPr>
        <w:t>укрупненным нормам развития основного (профильного) производства или проектам</w:t>
      </w:r>
      <w:r w:rsidRPr="00816BBA">
        <w:rPr>
          <w:rFonts w:ascii="Times New Roman" w:eastAsia="Times New Roman" w:hAnsi="Times New Roman" w:cs="Times New Roman"/>
          <w:spacing w:val="1"/>
          <w:sz w:val="28"/>
          <w:szCs w:val="28"/>
          <w:lang w:eastAsia="ru-RU"/>
        </w:rPr>
        <w:t xml:space="preserve"> </w:t>
      </w:r>
      <w:r w:rsidRPr="00816BBA">
        <w:rPr>
          <w:rFonts w:ascii="Times New Roman" w:eastAsia="Times New Roman" w:hAnsi="Times New Roman" w:cs="Times New Roman"/>
          <w:sz w:val="28"/>
          <w:szCs w:val="28"/>
          <w:lang w:eastAsia="ru-RU"/>
        </w:rPr>
        <w:t>аналогичных производств;</w:t>
      </w:r>
    </w:p>
    <w:p w:rsidR="00A50531" w:rsidRPr="00816BBA" w:rsidRDefault="00A50531" w:rsidP="00A50531">
      <w:pPr>
        <w:widowControl w:val="0"/>
        <w:kinsoku w:val="0"/>
        <w:overflowPunct w:val="0"/>
        <w:autoSpaceDE w:val="0"/>
        <w:autoSpaceDN w:val="0"/>
        <w:adjustRightInd w:val="0"/>
        <w:spacing w:after="0" w:line="247" w:lineRule="auto"/>
        <w:ind w:left="1134" w:right="827"/>
        <w:jc w:val="both"/>
        <w:rPr>
          <w:rFonts w:ascii="Times New Roman" w:eastAsia="Times New Roman" w:hAnsi="Times New Roman" w:cs="Times New Roman"/>
          <w:sz w:val="28"/>
          <w:szCs w:val="28"/>
          <w:lang w:eastAsia="ru-RU"/>
        </w:rPr>
      </w:pPr>
      <w:r w:rsidRPr="00816BBA">
        <w:rPr>
          <w:rFonts w:ascii="Times New Roman" w:eastAsia="Times New Roman" w:hAnsi="Times New Roman" w:cs="Times New Roman"/>
          <w:sz w:val="28"/>
          <w:szCs w:val="28"/>
          <w:lang w:eastAsia="ru-RU"/>
        </w:rPr>
        <w:t>-для намечаемых к застройке жилых районов - по укрупненным</w:t>
      </w:r>
      <w:r w:rsidRPr="00816BBA">
        <w:rPr>
          <w:rFonts w:ascii="Times New Roman" w:eastAsia="Times New Roman" w:hAnsi="Times New Roman" w:cs="Times New Roman"/>
          <w:spacing w:val="33"/>
          <w:sz w:val="28"/>
          <w:szCs w:val="28"/>
          <w:lang w:eastAsia="ru-RU"/>
        </w:rPr>
        <w:t xml:space="preserve"> </w:t>
      </w:r>
      <w:r w:rsidRPr="00816BBA">
        <w:rPr>
          <w:rFonts w:ascii="Times New Roman" w:eastAsia="Times New Roman" w:hAnsi="Times New Roman" w:cs="Times New Roman"/>
          <w:sz w:val="28"/>
          <w:szCs w:val="28"/>
          <w:lang w:eastAsia="ru-RU"/>
        </w:rPr>
        <w:t>показателям плотности</w:t>
      </w:r>
      <w:r w:rsidRPr="00816BBA">
        <w:rPr>
          <w:rFonts w:ascii="Times New Roman" w:eastAsia="Times New Roman" w:hAnsi="Times New Roman" w:cs="Times New Roman"/>
          <w:spacing w:val="37"/>
          <w:sz w:val="28"/>
          <w:szCs w:val="28"/>
          <w:lang w:eastAsia="ru-RU"/>
        </w:rPr>
        <w:t xml:space="preserve"> </w:t>
      </w:r>
      <w:r w:rsidRPr="00816BBA">
        <w:rPr>
          <w:rFonts w:ascii="Times New Roman" w:eastAsia="Times New Roman" w:hAnsi="Times New Roman" w:cs="Times New Roman"/>
          <w:sz w:val="28"/>
          <w:szCs w:val="28"/>
          <w:lang w:eastAsia="ru-RU"/>
        </w:rPr>
        <w:t>размещения</w:t>
      </w:r>
      <w:r w:rsidRPr="00816BBA">
        <w:rPr>
          <w:rFonts w:ascii="Times New Roman" w:eastAsia="Times New Roman" w:hAnsi="Times New Roman" w:cs="Times New Roman"/>
          <w:spacing w:val="37"/>
          <w:sz w:val="28"/>
          <w:szCs w:val="28"/>
          <w:lang w:eastAsia="ru-RU"/>
        </w:rPr>
        <w:t xml:space="preserve"> </w:t>
      </w:r>
      <w:r w:rsidRPr="00816BBA">
        <w:rPr>
          <w:rFonts w:ascii="Times New Roman" w:eastAsia="Times New Roman" w:hAnsi="Times New Roman" w:cs="Times New Roman"/>
          <w:sz w:val="28"/>
          <w:szCs w:val="28"/>
          <w:lang w:eastAsia="ru-RU"/>
        </w:rPr>
        <w:t>тепловых</w:t>
      </w:r>
      <w:r w:rsidRPr="00816BBA">
        <w:rPr>
          <w:rFonts w:ascii="Times New Roman" w:eastAsia="Times New Roman" w:hAnsi="Times New Roman" w:cs="Times New Roman"/>
          <w:spacing w:val="38"/>
          <w:sz w:val="28"/>
          <w:szCs w:val="28"/>
          <w:lang w:eastAsia="ru-RU"/>
        </w:rPr>
        <w:t xml:space="preserve"> </w:t>
      </w:r>
      <w:r w:rsidRPr="00816BBA">
        <w:rPr>
          <w:rFonts w:ascii="Times New Roman" w:eastAsia="Times New Roman" w:hAnsi="Times New Roman" w:cs="Times New Roman"/>
          <w:sz w:val="28"/>
          <w:szCs w:val="28"/>
          <w:lang w:eastAsia="ru-RU"/>
        </w:rPr>
        <w:t>нагрузок</w:t>
      </w:r>
      <w:r w:rsidRPr="00816BBA">
        <w:rPr>
          <w:rFonts w:ascii="Times New Roman" w:eastAsia="Times New Roman" w:hAnsi="Times New Roman" w:cs="Times New Roman"/>
          <w:spacing w:val="37"/>
          <w:sz w:val="28"/>
          <w:szCs w:val="28"/>
          <w:lang w:eastAsia="ru-RU"/>
        </w:rPr>
        <w:t xml:space="preserve"> </w:t>
      </w:r>
      <w:r w:rsidRPr="00816BBA">
        <w:rPr>
          <w:rFonts w:ascii="Times New Roman" w:eastAsia="Times New Roman" w:hAnsi="Times New Roman" w:cs="Times New Roman"/>
          <w:sz w:val="28"/>
          <w:szCs w:val="28"/>
          <w:lang w:eastAsia="ru-RU"/>
        </w:rPr>
        <w:t>или</w:t>
      </w:r>
      <w:r w:rsidRPr="00816BBA">
        <w:rPr>
          <w:rFonts w:ascii="Times New Roman" w:eastAsia="Times New Roman" w:hAnsi="Times New Roman" w:cs="Times New Roman"/>
          <w:spacing w:val="36"/>
          <w:sz w:val="28"/>
          <w:szCs w:val="28"/>
          <w:lang w:eastAsia="ru-RU"/>
        </w:rPr>
        <w:t xml:space="preserve"> </w:t>
      </w:r>
      <w:r w:rsidRPr="00816BBA">
        <w:rPr>
          <w:rFonts w:ascii="Times New Roman" w:eastAsia="Times New Roman" w:hAnsi="Times New Roman" w:cs="Times New Roman"/>
          <w:sz w:val="28"/>
          <w:szCs w:val="28"/>
          <w:lang w:eastAsia="ru-RU"/>
        </w:rPr>
        <w:t>по</w:t>
      </w:r>
      <w:r w:rsidRPr="00816BBA">
        <w:rPr>
          <w:rFonts w:ascii="Times New Roman" w:eastAsia="Times New Roman" w:hAnsi="Times New Roman" w:cs="Times New Roman"/>
          <w:spacing w:val="36"/>
          <w:sz w:val="28"/>
          <w:szCs w:val="28"/>
          <w:lang w:eastAsia="ru-RU"/>
        </w:rPr>
        <w:t xml:space="preserve"> </w:t>
      </w:r>
      <w:r w:rsidRPr="00816BBA">
        <w:rPr>
          <w:rFonts w:ascii="Times New Roman" w:eastAsia="Times New Roman" w:hAnsi="Times New Roman" w:cs="Times New Roman"/>
          <w:sz w:val="28"/>
          <w:szCs w:val="28"/>
          <w:lang w:eastAsia="ru-RU"/>
        </w:rPr>
        <w:t>удельным</w:t>
      </w:r>
      <w:r w:rsidRPr="00816BBA">
        <w:rPr>
          <w:rFonts w:ascii="Times New Roman" w:eastAsia="Times New Roman" w:hAnsi="Times New Roman" w:cs="Times New Roman"/>
          <w:spacing w:val="36"/>
          <w:sz w:val="28"/>
          <w:szCs w:val="28"/>
          <w:lang w:eastAsia="ru-RU"/>
        </w:rPr>
        <w:t xml:space="preserve"> </w:t>
      </w:r>
      <w:r w:rsidRPr="00816BBA">
        <w:rPr>
          <w:rFonts w:ascii="Times New Roman" w:eastAsia="Times New Roman" w:hAnsi="Times New Roman" w:cs="Times New Roman"/>
          <w:sz w:val="28"/>
          <w:szCs w:val="28"/>
          <w:lang w:eastAsia="ru-RU"/>
        </w:rPr>
        <w:t>тепловым</w:t>
      </w:r>
      <w:r w:rsidRPr="00816BBA">
        <w:rPr>
          <w:rFonts w:ascii="Times New Roman" w:eastAsia="Times New Roman" w:hAnsi="Times New Roman" w:cs="Times New Roman"/>
          <w:spacing w:val="35"/>
          <w:sz w:val="28"/>
          <w:szCs w:val="28"/>
          <w:lang w:eastAsia="ru-RU"/>
        </w:rPr>
        <w:t xml:space="preserve"> </w:t>
      </w:r>
      <w:r w:rsidRPr="00816BBA">
        <w:rPr>
          <w:rFonts w:ascii="Times New Roman" w:eastAsia="Times New Roman" w:hAnsi="Times New Roman" w:cs="Times New Roman"/>
          <w:sz w:val="28"/>
          <w:szCs w:val="28"/>
          <w:lang w:eastAsia="ru-RU"/>
        </w:rPr>
        <w:t>характеристикам зданий и</w:t>
      </w:r>
      <w:r w:rsidRPr="00816BBA">
        <w:rPr>
          <w:rFonts w:ascii="Times New Roman" w:eastAsia="Times New Roman" w:hAnsi="Times New Roman" w:cs="Times New Roman"/>
          <w:spacing w:val="-11"/>
          <w:sz w:val="28"/>
          <w:szCs w:val="28"/>
          <w:lang w:eastAsia="ru-RU"/>
        </w:rPr>
        <w:t xml:space="preserve"> </w:t>
      </w:r>
      <w:r w:rsidRPr="00816BBA">
        <w:rPr>
          <w:rFonts w:ascii="Times New Roman" w:eastAsia="Times New Roman" w:hAnsi="Times New Roman" w:cs="Times New Roman"/>
          <w:sz w:val="28"/>
          <w:szCs w:val="28"/>
          <w:lang w:eastAsia="ru-RU"/>
        </w:rPr>
        <w:t>сооружений.</w:t>
      </w:r>
    </w:p>
    <w:p w:rsidR="00A50531" w:rsidRPr="00816BBA" w:rsidRDefault="00A50531" w:rsidP="00A50531">
      <w:pPr>
        <w:widowControl w:val="0"/>
        <w:kinsoku w:val="0"/>
        <w:overflowPunct w:val="0"/>
        <w:autoSpaceDE w:val="0"/>
        <w:autoSpaceDN w:val="0"/>
        <w:adjustRightInd w:val="0"/>
        <w:spacing w:after="0" w:line="247" w:lineRule="auto"/>
        <w:ind w:left="1134" w:right="827"/>
        <w:jc w:val="both"/>
        <w:rPr>
          <w:rFonts w:ascii="Times New Roman" w:eastAsia="Times New Roman" w:hAnsi="Times New Roman" w:cs="Times New Roman"/>
          <w:sz w:val="28"/>
          <w:szCs w:val="28"/>
          <w:lang w:eastAsia="ru-RU"/>
        </w:rPr>
      </w:pPr>
    </w:p>
    <w:p w:rsidR="00A50531" w:rsidRPr="00816BBA" w:rsidRDefault="00A50531" w:rsidP="00A50531">
      <w:pPr>
        <w:widowControl w:val="0"/>
        <w:tabs>
          <w:tab w:val="left" w:pos="1685"/>
        </w:tabs>
        <w:kinsoku w:val="0"/>
        <w:overflowPunct w:val="0"/>
        <w:autoSpaceDE w:val="0"/>
        <w:autoSpaceDN w:val="0"/>
        <w:adjustRightInd w:val="0"/>
        <w:spacing w:after="0" w:line="247" w:lineRule="auto"/>
        <w:ind w:left="1134" w:right="827"/>
        <w:jc w:val="both"/>
        <w:rPr>
          <w:rFonts w:ascii="Times New Roman" w:eastAsia="Times New Roman" w:hAnsi="Times New Roman" w:cs="Times New Roman"/>
          <w:sz w:val="28"/>
          <w:szCs w:val="28"/>
          <w:lang w:eastAsia="ru-RU"/>
        </w:rPr>
      </w:pPr>
      <w:r w:rsidRPr="00816BBA">
        <w:rPr>
          <w:rFonts w:ascii="Times New Roman" w:eastAsia="Times New Roman" w:hAnsi="Times New Roman" w:cs="Times New Roman"/>
          <w:sz w:val="28"/>
          <w:szCs w:val="28"/>
          <w:lang w:eastAsia="ru-RU"/>
        </w:rPr>
        <w:t>11.3.Тепловые нагрузки определяются с учетом категорий потребителей</w:t>
      </w:r>
      <w:r w:rsidRPr="00816BBA">
        <w:rPr>
          <w:rFonts w:ascii="Times New Roman" w:eastAsia="Times New Roman" w:hAnsi="Times New Roman" w:cs="Times New Roman"/>
          <w:spacing w:val="57"/>
          <w:sz w:val="28"/>
          <w:szCs w:val="28"/>
          <w:lang w:eastAsia="ru-RU"/>
        </w:rPr>
        <w:t xml:space="preserve"> </w:t>
      </w:r>
      <w:r w:rsidRPr="00816BBA">
        <w:rPr>
          <w:rFonts w:ascii="Times New Roman" w:eastAsia="Times New Roman" w:hAnsi="Times New Roman" w:cs="Times New Roman"/>
          <w:sz w:val="28"/>
          <w:szCs w:val="28"/>
          <w:lang w:eastAsia="ru-RU"/>
        </w:rPr>
        <w:t>по надежности теплоснабжения в соответствии с требованиями СНиП 41 -02-2003, ГОСТ</w:t>
      </w:r>
      <w:r w:rsidRPr="00816BBA">
        <w:rPr>
          <w:rFonts w:ascii="Times New Roman" w:eastAsia="Times New Roman" w:hAnsi="Times New Roman" w:cs="Times New Roman"/>
          <w:spacing w:val="61"/>
          <w:sz w:val="28"/>
          <w:szCs w:val="28"/>
          <w:lang w:eastAsia="ru-RU"/>
        </w:rPr>
        <w:t xml:space="preserve"> </w:t>
      </w:r>
      <w:r w:rsidRPr="00816BBA">
        <w:rPr>
          <w:rFonts w:ascii="Times New Roman" w:eastAsia="Times New Roman" w:hAnsi="Times New Roman" w:cs="Times New Roman"/>
          <w:sz w:val="28"/>
          <w:szCs w:val="28"/>
          <w:lang w:eastAsia="ru-RU"/>
        </w:rPr>
        <w:t>Р 54954-2012.</w:t>
      </w:r>
    </w:p>
    <w:p w:rsidR="00A50531" w:rsidRPr="00816BBA" w:rsidRDefault="00A50531" w:rsidP="00A50531">
      <w:pPr>
        <w:widowControl w:val="0"/>
        <w:tabs>
          <w:tab w:val="left" w:pos="1680"/>
        </w:tabs>
        <w:kinsoku w:val="0"/>
        <w:overflowPunct w:val="0"/>
        <w:autoSpaceDE w:val="0"/>
        <w:autoSpaceDN w:val="0"/>
        <w:adjustRightInd w:val="0"/>
        <w:spacing w:after="0" w:line="247" w:lineRule="auto"/>
        <w:ind w:right="827"/>
        <w:jc w:val="both"/>
        <w:rPr>
          <w:rFonts w:ascii="Times New Roman" w:eastAsia="Times New Roman" w:hAnsi="Times New Roman" w:cs="Times New Roman"/>
          <w:sz w:val="28"/>
          <w:szCs w:val="28"/>
          <w:lang w:eastAsia="ru-RU"/>
        </w:rPr>
      </w:pPr>
    </w:p>
    <w:p w:rsidR="00A50531" w:rsidRPr="00816BBA" w:rsidRDefault="00A50531" w:rsidP="00A50531">
      <w:pPr>
        <w:widowControl w:val="0"/>
        <w:tabs>
          <w:tab w:val="left" w:pos="1680"/>
        </w:tabs>
        <w:kinsoku w:val="0"/>
        <w:overflowPunct w:val="0"/>
        <w:autoSpaceDE w:val="0"/>
        <w:autoSpaceDN w:val="0"/>
        <w:adjustRightInd w:val="0"/>
        <w:spacing w:after="0" w:line="247" w:lineRule="auto"/>
        <w:ind w:left="1134" w:right="827"/>
        <w:jc w:val="both"/>
        <w:rPr>
          <w:rFonts w:ascii="Times New Roman" w:eastAsia="Times New Roman" w:hAnsi="Times New Roman" w:cs="Times New Roman"/>
          <w:sz w:val="28"/>
          <w:szCs w:val="28"/>
          <w:lang w:eastAsia="ru-RU"/>
        </w:rPr>
      </w:pPr>
      <w:r w:rsidRPr="00816BBA">
        <w:rPr>
          <w:rFonts w:ascii="Times New Roman" w:eastAsia="Times New Roman" w:hAnsi="Times New Roman" w:cs="Times New Roman"/>
          <w:sz w:val="28"/>
          <w:szCs w:val="28"/>
          <w:lang w:eastAsia="ru-RU"/>
        </w:rPr>
        <w:t>11.4.Теплоснабжение жилой и общественной застройки на</w:t>
      </w:r>
      <w:r w:rsidRPr="00816BBA">
        <w:rPr>
          <w:rFonts w:ascii="Times New Roman" w:eastAsia="Times New Roman" w:hAnsi="Times New Roman" w:cs="Times New Roman"/>
          <w:spacing w:val="28"/>
          <w:sz w:val="28"/>
          <w:szCs w:val="28"/>
          <w:lang w:eastAsia="ru-RU"/>
        </w:rPr>
        <w:t xml:space="preserve"> </w:t>
      </w:r>
      <w:r w:rsidRPr="00816BBA">
        <w:rPr>
          <w:rFonts w:ascii="Times New Roman" w:eastAsia="Times New Roman" w:hAnsi="Times New Roman" w:cs="Times New Roman"/>
          <w:sz w:val="28"/>
          <w:szCs w:val="28"/>
          <w:lang w:eastAsia="ru-RU"/>
        </w:rPr>
        <w:t>территории сельского поселения следует</w:t>
      </w:r>
      <w:r w:rsidRPr="00816BBA">
        <w:rPr>
          <w:rFonts w:ascii="Times New Roman" w:eastAsia="Times New Roman" w:hAnsi="Times New Roman" w:cs="Times New Roman"/>
          <w:spacing w:val="-4"/>
          <w:sz w:val="28"/>
          <w:szCs w:val="28"/>
          <w:lang w:eastAsia="ru-RU"/>
        </w:rPr>
        <w:t xml:space="preserve"> </w:t>
      </w:r>
      <w:r w:rsidRPr="00816BBA">
        <w:rPr>
          <w:rFonts w:ascii="Times New Roman" w:eastAsia="Times New Roman" w:hAnsi="Times New Roman" w:cs="Times New Roman"/>
          <w:sz w:val="28"/>
          <w:szCs w:val="28"/>
          <w:lang w:eastAsia="ru-RU"/>
        </w:rPr>
        <w:t>предусматривать:</w:t>
      </w:r>
    </w:p>
    <w:p w:rsidR="00A50531" w:rsidRPr="00816BBA" w:rsidRDefault="00A50531" w:rsidP="00A50531">
      <w:pPr>
        <w:widowControl w:val="0"/>
        <w:kinsoku w:val="0"/>
        <w:overflowPunct w:val="0"/>
        <w:autoSpaceDE w:val="0"/>
        <w:autoSpaceDN w:val="0"/>
        <w:adjustRightInd w:val="0"/>
        <w:spacing w:after="0" w:line="247" w:lineRule="auto"/>
        <w:ind w:left="1134" w:right="827"/>
        <w:rPr>
          <w:rFonts w:ascii="Times New Roman" w:eastAsia="Times New Roman" w:hAnsi="Times New Roman" w:cs="Times New Roman"/>
          <w:sz w:val="28"/>
          <w:szCs w:val="28"/>
          <w:lang w:eastAsia="ru-RU"/>
        </w:rPr>
      </w:pPr>
    </w:p>
    <w:p w:rsidR="00A50531" w:rsidRPr="00816BBA" w:rsidRDefault="00A50531" w:rsidP="00A50531">
      <w:pPr>
        <w:widowControl w:val="0"/>
        <w:kinsoku w:val="0"/>
        <w:overflowPunct w:val="0"/>
        <w:autoSpaceDE w:val="0"/>
        <w:autoSpaceDN w:val="0"/>
        <w:adjustRightInd w:val="0"/>
        <w:spacing w:after="0" w:line="247" w:lineRule="auto"/>
        <w:ind w:left="1134" w:right="827"/>
        <w:rPr>
          <w:rFonts w:ascii="Times New Roman" w:eastAsia="Times New Roman" w:hAnsi="Times New Roman" w:cs="Times New Roman"/>
          <w:sz w:val="28"/>
          <w:szCs w:val="28"/>
          <w:lang w:eastAsia="ru-RU"/>
        </w:rPr>
      </w:pPr>
      <w:r w:rsidRPr="00816BBA">
        <w:rPr>
          <w:rFonts w:ascii="Times New Roman" w:eastAsia="Times New Roman" w:hAnsi="Times New Roman" w:cs="Times New Roman"/>
          <w:sz w:val="28"/>
          <w:szCs w:val="28"/>
          <w:lang w:eastAsia="ru-RU"/>
        </w:rPr>
        <w:t>централизованное - от котельных, тепловых и атомных</w:t>
      </w:r>
      <w:r w:rsidRPr="00816BBA">
        <w:rPr>
          <w:rFonts w:ascii="Times New Roman" w:eastAsia="Times New Roman" w:hAnsi="Times New Roman" w:cs="Times New Roman"/>
          <w:spacing w:val="-10"/>
          <w:sz w:val="28"/>
          <w:szCs w:val="28"/>
          <w:lang w:eastAsia="ru-RU"/>
        </w:rPr>
        <w:t xml:space="preserve"> </w:t>
      </w:r>
      <w:r w:rsidRPr="00816BBA">
        <w:rPr>
          <w:rFonts w:ascii="Times New Roman" w:eastAsia="Times New Roman" w:hAnsi="Times New Roman" w:cs="Times New Roman"/>
          <w:sz w:val="28"/>
          <w:szCs w:val="28"/>
          <w:lang w:eastAsia="ru-RU"/>
        </w:rPr>
        <w:t xml:space="preserve">электростанций; децентрализованное  -  от  автономных,  крышных  котельных,  квартирных  </w:t>
      </w:r>
      <w:r w:rsidRPr="00816BBA">
        <w:rPr>
          <w:rFonts w:ascii="Times New Roman" w:eastAsia="Times New Roman" w:hAnsi="Times New Roman" w:cs="Times New Roman"/>
          <w:spacing w:val="54"/>
          <w:sz w:val="28"/>
          <w:szCs w:val="28"/>
          <w:lang w:eastAsia="ru-RU"/>
        </w:rPr>
        <w:t xml:space="preserve"> </w:t>
      </w:r>
      <w:r w:rsidRPr="00816BBA">
        <w:rPr>
          <w:rFonts w:ascii="Times New Roman" w:eastAsia="Times New Roman" w:hAnsi="Times New Roman" w:cs="Times New Roman"/>
          <w:sz w:val="28"/>
          <w:szCs w:val="28"/>
          <w:lang w:eastAsia="ru-RU"/>
        </w:rPr>
        <w:t>тепло-</w:t>
      </w:r>
    </w:p>
    <w:p w:rsidR="00A50531" w:rsidRPr="00816BBA" w:rsidRDefault="00A50531" w:rsidP="00A50531">
      <w:pPr>
        <w:widowControl w:val="0"/>
        <w:kinsoku w:val="0"/>
        <w:overflowPunct w:val="0"/>
        <w:autoSpaceDE w:val="0"/>
        <w:autoSpaceDN w:val="0"/>
        <w:adjustRightInd w:val="0"/>
        <w:spacing w:after="0" w:line="310" w:lineRule="exact"/>
        <w:ind w:left="1134" w:right="827"/>
        <w:rPr>
          <w:rFonts w:ascii="Times New Roman" w:eastAsia="Times New Roman" w:hAnsi="Times New Roman" w:cs="Times New Roman"/>
          <w:sz w:val="28"/>
          <w:szCs w:val="28"/>
          <w:lang w:eastAsia="ru-RU"/>
        </w:rPr>
      </w:pPr>
      <w:r w:rsidRPr="00816BBA">
        <w:rPr>
          <w:rFonts w:ascii="Times New Roman" w:eastAsia="Times New Roman" w:hAnsi="Times New Roman" w:cs="Times New Roman"/>
          <w:sz w:val="28"/>
          <w:szCs w:val="28"/>
          <w:lang w:eastAsia="ru-RU"/>
        </w:rPr>
        <w:t>генераторов.</w:t>
      </w:r>
    </w:p>
    <w:p w:rsidR="00A50531" w:rsidRPr="00816BBA" w:rsidRDefault="00A50531" w:rsidP="00A50531">
      <w:pPr>
        <w:widowControl w:val="0"/>
        <w:kinsoku w:val="0"/>
        <w:overflowPunct w:val="0"/>
        <w:autoSpaceDE w:val="0"/>
        <w:autoSpaceDN w:val="0"/>
        <w:adjustRightInd w:val="0"/>
        <w:spacing w:before="11" w:after="0" w:line="247" w:lineRule="auto"/>
        <w:ind w:left="1134" w:right="827"/>
        <w:jc w:val="both"/>
        <w:rPr>
          <w:rFonts w:ascii="Times New Roman" w:eastAsia="Times New Roman" w:hAnsi="Times New Roman" w:cs="Times New Roman"/>
          <w:sz w:val="28"/>
          <w:szCs w:val="28"/>
          <w:lang w:eastAsia="ru-RU"/>
        </w:rPr>
      </w:pPr>
      <w:r w:rsidRPr="00816BBA">
        <w:rPr>
          <w:rFonts w:ascii="Times New Roman" w:eastAsia="Times New Roman" w:hAnsi="Times New Roman" w:cs="Times New Roman"/>
          <w:sz w:val="28"/>
          <w:szCs w:val="28"/>
          <w:lang w:eastAsia="ru-RU"/>
        </w:rPr>
        <w:t>Выбор системы теплоснабжения районов новой застройки должен производиться</w:t>
      </w:r>
      <w:r w:rsidRPr="00816BBA">
        <w:rPr>
          <w:rFonts w:ascii="Times New Roman" w:eastAsia="Times New Roman" w:hAnsi="Times New Roman" w:cs="Times New Roman"/>
          <w:spacing w:val="-16"/>
          <w:sz w:val="28"/>
          <w:szCs w:val="28"/>
          <w:lang w:eastAsia="ru-RU"/>
        </w:rPr>
        <w:t xml:space="preserve"> </w:t>
      </w:r>
      <w:r w:rsidRPr="00816BBA">
        <w:rPr>
          <w:rFonts w:ascii="Times New Roman" w:eastAsia="Times New Roman" w:hAnsi="Times New Roman" w:cs="Times New Roman"/>
          <w:sz w:val="28"/>
          <w:szCs w:val="28"/>
          <w:lang w:eastAsia="ru-RU"/>
        </w:rPr>
        <w:t>на основе технико-экономического сравнения</w:t>
      </w:r>
      <w:r w:rsidRPr="00816BBA">
        <w:rPr>
          <w:rFonts w:ascii="Times New Roman" w:eastAsia="Times New Roman" w:hAnsi="Times New Roman" w:cs="Times New Roman"/>
          <w:spacing w:val="-21"/>
          <w:sz w:val="28"/>
          <w:szCs w:val="28"/>
          <w:lang w:eastAsia="ru-RU"/>
        </w:rPr>
        <w:t xml:space="preserve"> </w:t>
      </w:r>
      <w:r w:rsidRPr="00816BBA">
        <w:rPr>
          <w:rFonts w:ascii="Times New Roman" w:eastAsia="Times New Roman" w:hAnsi="Times New Roman" w:cs="Times New Roman"/>
          <w:sz w:val="28"/>
          <w:szCs w:val="28"/>
          <w:lang w:eastAsia="ru-RU"/>
        </w:rPr>
        <w:t>вариантов.</w:t>
      </w:r>
    </w:p>
    <w:p w:rsidR="00A50531" w:rsidRPr="00816BBA" w:rsidRDefault="00A50531" w:rsidP="00A50531">
      <w:pPr>
        <w:widowControl w:val="0"/>
        <w:kinsoku w:val="0"/>
        <w:overflowPunct w:val="0"/>
        <w:autoSpaceDE w:val="0"/>
        <w:autoSpaceDN w:val="0"/>
        <w:adjustRightInd w:val="0"/>
        <w:spacing w:before="11" w:after="0" w:line="247" w:lineRule="auto"/>
        <w:ind w:left="1134" w:right="827"/>
        <w:jc w:val="both"/>
        <w:rPr>
          <w:rFonts w:ascii="Times New Roman" w:eastAsia="Times New Roman" w:hAnsi="Times New Roman" w:cs="Times New Roman"/>
          <w:sz w:val="28"/>
          <w:szCs w:val="28"/>
          <w:lang w:eastAsia="ru-RU"/>
        </w:rPr>
      </w:pPr>
    </w:p>
    <w:p w:rsidR="00A50531" w:rsidRPr="00816BBA" w:rsidRDefault="00A50531" w:rsidP="00A50531">
      <w:pPr>
        <w:widowControl w:val="0"/>
        <w:tabs>
          <w:tab w:val="left" w:pos="1680"/>
        </w:tabs>
        <w:kinsoku w:val="0"/>
        <w:overflowPunct w:val="0"/>
        <w:autoSpaceDE w:val="0"/>
        <w:autoSpaceDN w:val="0"/>
        <w:adjustRightInd w:val="0"/>
        <w:spacing w:before="1" w:after="0" w:line="247" w:lineRule="auto"/>
        <w:ind w:left="1134" w:right="827"/>
        <w:jc w:val="both"/>
        <w:rPr>
          <w:rFonts w:ascii="Times New Roman" w:eastAsia="Times New Roman" w:hAnsi="Times New Roman" w:cs="Times New Roman"/>
          <w:sz w:val="28"/>
          <w:szCs w:val="28"/>
          <w:lang w:eastAsia="ru-RU"/>
        </w:rPr>
      </w:pPr>
      <w:r w:rsidRPr="00816BBA">
        <w:rPr>
          <w:rFonts w:ascii="Times New Roman" w:eastAsia="Times New Roman" w:hAnsi="Times New Roman" w:cs="Times New Roman"/>
          <w:sz w:val="28"/>
          <w:szCs w:val="28"/>
          <w:lang w:eastAsia="ru-RU"/>
        </w:rPr>
        <w:t>11.5.Размещение централизованных источников теплоснабжения на</w:t>
      </w:r>
      <w:r w:rsidRPr="00816BBA">
        <w:rPr>
          <w:rFonts w:ascii="Times New Roman" w:eastAsia="Times New Roman" w:hAnsi="Times New Roman" w:cs="Times New Roman"/>
          <w:spacing w:val="26"/>
          <w:sz w:val="28"/>
          <w:szCs w:val="28"/>
          <w:lang w:eastAsia="ru-RU"/>
        </w:rPr>
        <w:t xml:space="preserve"> </w:t>
      </w:r>
      <w:r w:rsidRPr="00816BBA">
        <w:rPr>
          <w:rFonts w:ascii="Times New Roman" w:eastAsia="Times New Roman" w:hAnsi="Times New Roman" w:cs="Times New Roman"/>
          <w:sz w:val="28"/>
          <w:szCs w:val="28"/>
          <w:lang w:eastAsia="ru-RU"/>
        </w:rPr>
        <w:t>территории сельского поселения производится, как правило, в коммунально-складских</w:t>
      </w:r>
      <w:r w:rsidRPr="00816BBA">
        <w:rPr>
          <w:rFonts w:ascii="Times New Roman" w:eastAsia="Times New Roman" w:hAnsi="Times New Roman" w:cs="Times New Roman"/>
          <w:spacing w:val="46"/>
          <w:sz w:val="28"/>
          <w:szCs w:val="28"/>
          <w:lang w:eastAsia="ru-RU"/>
        </w:rPr>
        <w:t xml:space="preserve"> </w:t>
      </w:r>
      <w:r w:rsidRPr="00816BBA">
        <w:rPr>
          <w:rFonts w:ascii="Times New Roman" w:eastAsia="Times New Roman" w:hAnsi="Times New Roman" w:cs="Times New Roman"/>
          <w:sz w:val="28"/>
          <w:szCs w:val="28"/>
          <w:lang w:eastAsia="ru-RU"/>
        </w:rPr>
        <w:t>и производственных зонах, по возможности в центрах тепловых</w:t>
      </w:r>
      <w:r w:rsidRPr="00816BBA">
        <w:rPr>
          <w:rFonts w:ascii="Times New Roman" w:eastAsia="Times New Roman" w:hAnsi="Times New Roman" w:cs="Times New Roman"/>
          <w:spacing w:val="-5"/>
          <w:sz w:val="28"/>
          <w:szCs w:val="28"/>
          <w:lang w:eastAsia="ru-RU"/>
        </w:rPr>
        <w:t xml:space="preserve"> </w:t>
      </w:r>
      <w:r w:rsidRPr="00816BBA">
        <w:rPr>
          <w:rFonts w:ascii="Times New Roman" w:eastAsia="Times New Roman" w:hAnsi="Times New Roman" w:cs="Times New Roman"/>
          <w:sz w:val="28"/>
          <w:szCs w:val="28"/>
          <w:lang w:eastAsia="ru-RU"/>
        </w:rPr>
        <w:t>нагрузок.</w:t>
      </w:r>
    </w:p>
    <w:p w:rsidR="00A50531" w:rsidRPr="00816BBA" w:rsidRDefault="00A50531" w:rsidP="00A50531">
      <w:pPr>
        <w:tabs>
          <w:tab w:val="left" w:pos="10750"/>
        </w:tabs>
        <w:spacing w:line="247" w:lineRule="auto"/>
        <w:ind w:left="1134" w:right="118"/>
        <w:jc w:val="right"/>
        <w:rPr>
          <w:rFonts w:ascii="Times New Roman" w:hAnsi="Times New Roman" w:cs="Times New Roman"/>
          <w:b/>
          <w:sz w:val="28"/>
          <w:szCs w:val="28"/>
        </w:rPr>
      </w:pPr>
    </w:p>
    <w:p w:rsidR="00A50531" w:rsidRPr="00816BBA" w:rsidRDefault="00A50531" w:rsidP="00A50531">
      <w:pPr>
        <w:spacing w:line="247" w:lineRule="auto"/>
        <w:ind w:left="1134" w:right="827"/>
        <w:rPr>
          <w:rFonts w:ascii="Times New Roman" w:hAnsi="Times New Roman" w:cs="Times New Roman"/>
          <w:b/>
          <w:sz w:val="28"/>
          <w:szCs w:val="28"/>
        </w:rPr>
        <w:sectPr w:rsidR="00A50531" w:rsidRPr="00816BBA" w:rsidSect="006830BD">
          <w:footerReference w:type="default" r:id="rId12"/>
          <w:pgSz w:w="11910" w:h="16840"/>
          <w:pgMar w:top="960" w:right="420" w:bottom="1134" w:left="740" w:header="756" w:footer="0" w:gutter="0"/>
          <w:cols w:space="720"/>
        </w:sectPr>
      </w:pPr>
    </w:p>
    <w:p w:rsidR="00A50531" w:rsidRPr="00816BBA" w:rsidRDefault="00A50531" w:rsidP="00A50531">
      <w:pPr>
        <w:spacing w:line="60" w:lineRule="atLeast"/>
        <w:ind w:left="-10773" w:right="992" w:firstLine="567"/>
        <w:jc w:val="center"/>
        <w:rPr>
          <w:rFonts w:ascii="Times New Roman" w:hAnsi="Times New Roman" w:cs="Times New Roman"/>
          <w:b/>
          <w:sz w:val="28"/>
          <w:szCs w:val="28"/>
        </w:rPr>
      </w:pPr>
      <w:r w:rsidRPr="00816BBA">
        <w:rPr>
          <w:rFonts w:ascii="Times New Roman" w:hAnsi="Times New Roman" w:cs="Times New Roman"/>
          <w:b/>
          <w:sz w:val="28"/>
          <w:szCs w:val="28"/>
        </w:rPr>
        <w:lastRenderedPageBreak/>
        <w:t xml:space="preserve">                                                                                                                            </w:t>
      </w:r>
    </w:p>
    <w:p w:rsidR="00A50531" w:rsidRPr="00816BBA" w:rsidRDefault="00A50531" w:rsidP="00A50531">
      <w:pPr>
        <w:spacing w:line="60" w:lineRule="atLeast"/>
        <w:ind w:left="-10773" w:right="992" w:firstLine="567"/>
        <w:jc w:val="center"/>
        <w:rPr>
          <w:rFonts w:ascii="Times New Roman" w:hAnsi="Times New Roman" w:cs="Times New Roman"/>
          <w:b/>
          <w:sz w:val="28"/>
          <w:szCs w:val="28"/>
        </w:rPr>
      </w:pPr>
      <w:r w:rsidRPr="00816BBA">
        <w:rPr>
          <w:rFonts w:ascii="Times New Roman" w:hAnsi="Times New Roman" w:cs="Times New Roman"/>
          <w:b/>
          <w:sz w:val="28"/>
          <w:szCs w:val="28"/>
        </w:rPr>
        <w:t xml:space="preserve">                                                                                                                                     </w:t>
      </w:r>
    </w:p>
    <w:p w:rsidR="00A50531" w:rsidRPr="00816BBA" w:rsidRDefault="00A50531" w:rsidP="00A50531">
      <w:pPr>
        <w:spacing w:line="60" w:lineRule="atLeast"/>
        <w:ind w:left="-10773" w:right="992" w:firstLine="567"/>
        <w:jc w:val="center"/>
        <w:rPr>
          <w:rFonts w:ascii="Times New Roman" w:hAnsi="Times New Roman" w:cs="Times New Roman"/>
          <w:b/>
          <w:sz w:val="28"/>
          <w:szCs w:val="28"/>
        </w:rPr>
      </w:pPr>
    </w:p>
    <w:p w:rsidR="006B1B6B" w:rsidRDefault="00A50531" w:rsidP="00A50531">
      <w:pPr>
        <w:spacing w:line="60" w:lineRule="atLeast"/>
        <w:ind w:left="-10773" w:right="992" w:firstLine="567"/>
        <w:jc w:val="center"/>
        <w:rPr>
          <w:rFonts w:ascii="Times New Roman" w:hAnsi="Times New Roman" w:cs="Times New Roman"/>
          <w:b/>
          <w:sz w:val="28"/>
          <w:szCs w:val="28"/>
        </w:rPr>
      </w:pPr>
      <w:r w:rsidRPr="00816BBA">
        <w:rPr>
          <w:rFonts w:ascii="Times New Roman" w:hAnsi="Times New Roman" w:cs="Times New Roman"/>
          <w:b/>
          <w:sz w:val="28"/>
          <w:szCs w:val="28"/>
        </w:rPr>
        <w:t xml:space="preserve">                                                                                                                             </w:t>
      </w:r>
    </w:p>
    <w:p w:rsidR="00A50531" w:rsidRPr="00816BBA" w:rsidRDefault="006B1B6B" w:rsidP="00A50531">
      <w:pPr>
        <w:spacing w:line="60" w:lineRule="atLeast"/>
        <w:ind w:left="-10773" w:right="992" w:firstLine="567"/>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A50531" w:rsidRPr="00816BBA">
        <w:rPr>
          <w:rFonts w:ascii="Times New Roman" w:hAnsi="Times New Roman" w:cs="Times New Roman"/>
          <w:b/>
          <w:sz w:val="28"/>
          <w:szCs w:val="28"/>
        </w:rPr>
        <w:t xml:space="preserve"> 12.Газоснабжение</w:t>
      </w:r>
    </w:p>
    <w:p w:rsidR="00A50531" w:rsidRPr="00816BBA" w:rsidRDefault="00A50531" w:rsidP="00A50531">
      <w:pPr>
        <w:tabs>
          <w:tab w:val="left" w:pos="5103"/>
          <w:tab w:val="left" w:pos="6946"/>
          <w:tab w:val="left" w:pos="7088"/>
          <w:tab w:val="left" w:pos="7229"/>
        </w:tabs>
        <w:spacing w:line="60" w:lineRule="atLeast"/>
        <w:ind w:left="-10773" w:right="992" w:firstLine="567"/>
        <w:jc w:val="both"/>
        <w:rPr>
          <w:rFonts w:ascii="Times New Roman" w:hAnsi="Times New Roman" w:cs="Times New Roman"/>
          <w:sz w:val="28"/>
          <w:szCs w:val="28"/>
        </w:rPr>
      </w:pPr>
    </w:p>
    <w:p w:rsidR="00A50531" w:rsidRPr="00816BBA" w:rsidRDefault="00A50531" w:rsidP="00A50531">
      <w:pPr>
        <w:widowControl w:val="0"/>
        <w:tabs>
          <w:tab w:val="left" w:pos="1679"/>
          <w:tab w:val="left" w:pos="5103"/>
          <w:tab w:val="left" w:pos="6946"/>
          <w:tab w:val="left" w:pos="7088"/>
          <w:tab w:val="left" w:pos="7229"/>
        </w:tabs>
        <w:kinsoku w:val="0"/>
        <w:overflowPunct w:val="0"/>
        <w:autoSpaceDE w:val="0"/>
        <w:autoSpaceDN w:val="0"/>
        <w:adjustRightInd w:val="0"/>
        <w:spacing w:before="188" w:after="0" w:line="249" w:lineRule="auto"/>
        <w:ind w:right="992"/>
        <w:jc w:val="both"/>
        <w:rPr>
          <w:rFonts w:ascii="Times New Roman" w:eastAsia="Times New Roman" w:hAnsi="Times New Roman" w:cs="Times New Roman"/>
          <w:sz w:val="28"/>
          <w:szCs w:val="28"/>
          <w:lang w:eastAsia="ru-RU"/>
        </w:rPr>
      </w:pPr>
      <w:r w:rsidRPr="00816BBA">
        <w:rPr>
          <w:rFonts w:ascii="Times New Roman" w:eastAsia="Times New Roman" w:hAnsi="Times New Roman" w:cs="Times New Roman"/>
          <w:sz w:val="28"/>
          <w:szCs w:val="28"/>
          <w:lang w:eastAsia="ru-RU"/>
        </w:rPr>
        <w:t>12.1.Проектирование и строительство новых, реконструкцию и</w:t>
      </w:r>
      <w:r w:rsidRPr="00816BBA">
        <w:rPr>
          <w:rFonts w:ascii="Times New Roman" w:eastAsia="Times New Roman" w:hAnsi="Times New Roman" w:cs="Times New Roman"/>
          <w:spacing w:val="36"/>
          <w:sz w:val="28"/>
          <w:szCs w:val="28"/>
          <w:lang w:eastAsia="ru-RU"/>
        </w:rPr>
        <w:t xml:space="preserve"> </w:t>
      </w:r>
      <w:r w:rsidRPr="00816BBA">
        <w:rPr>
          <w:rFonts w:ascii="Times New Roman" w:eastAsia="Times New Roman" w:hAnsi="Times New Roman" w:cs="Times New Roman"/>
          <w:sz w:val="28"/>
          <w:szCs w:val="28"/>
          <w:lang w:eastAsia="ru-RU"/>
        </w:rPr>
        <w:t>развитие действующих газораспределительных систем следует осуществлять в соответствии</w:t>
      </w:r>
      <w:r w:rsidRPr="00816BBA">
        <w:rPr>
          <w:rFonts w:ascii="Times New Roman" w:eastAsia="Times New Roman" w:hAnsi="Times New Roman" w:cs="Times New Roman"/>
          <w:spacing w:val="13"/>
          <w:sz w:val="28"/>
          <w:szCs w:val="28"/>
          <w:lang w:eastAsia="ru-RU"/>
        </w:rPr>
        <w:t xml:space="preserve"> </w:t>
      </w:r>
      <w:r w:rsidRPr="00816BBA">
        <w:rPr>
          <w:rFonts w:ascii="Times New Roman" w:eastAsia="Times New Roman" w:hAnsi="Times New Roman" w:cs="Times New Roman"/>
          <w:sz w:val="28"/>
          <w:szCs w:val="28"/>
          <w:lang w:eastAsia="ru-RU"/>
        </w:rPr>
        <w:t>с требованиями</w:t>
      </w:r>
      <w:r w:rsidRPr="00816BBA">
        <w:rPr>
          <w:rFonts w:ascii="Times New Roman" w:eastAsia="Times New Roman" w:hAnsi="Times New Roman" w:cs="Times New Roman"/>
          <w:spacing w:val="45"/>
          <w:sz w:val="28"/>
          <w:szCs w:val="28"/>
          <w:lang w:eastAsia="ru-RU"/>
        </w:rPr>
        <w:t xml:space="preserve"> </w:t>
      </w:r>
      <w:r w:rsidRPr="00816BBA">
        <w:rPr>
          <w:rFonts w:ascii="Times New Roman" w:eastAsia="Times New Roman" w:hAnsi="Times New Roman" w:cs="Times New Roman"/>
          <w:sz w:val="28"/>
          <w:szCs w:val="28"/>
          <w:lang w:eastAsia="ru-RU"/>
        </w:rPr>
        <w:t>СНиП</w:t>
      </w:r>
      <w:r w:rsidRPr="00816BBA">
        <w:rPr>
          <w:rFonts w:ascii="Times New Roman" w:eastAsia="Times New Roman" w:hAnsi="Times New Roman" w:cs="Times New Roman"/>
          <w:spacing w:val="45"/>
          <w:sz w:val="28"/>
          <w:szCs w:val="28"/>
          <w:lang w:eastAsia="ru-RU"/>
        </w:rPr>
        <w:t xml:space="preserve"> </w:t>
      </w:r>
      <w:r w:rsidRPr="00816BBA">
        <w:rPr>
          <w:rFonts w:ascii="Times New Roman" w:eastAsia="Times New Roman" w:hAnsi="Times New Roman" w:cs="Times New Roman"/>
          <w:sz w:val="28"/>
          <w:szCs w:val="28"/>
          <w:lang w:eastAsia="ru-RU"/>
        </w:rPr>
        <w:t>42-01-2002,</w:t>
      </w:r>
      <w:r w:rsidRPr="00816BBA">
        <w:rPr>
          <w:rFonts w:ascii="Times New Roman" w:eastAsia="Times New Roman" w:hAnsi="Times New Roman" w:cs="Times New Roman"/>
          <w:spacing w:val="43"/>
          <w:sz w:val="28"/>
          <w:szCs w:val="28"/>
          <w:lang w:eastAsia="ru-RU"/>
        </w:rPr>
        <w:t xml:space="preserve"> </w:t>
      </w:r>
      <w:r w:rsidRPr="00816BBA">
        <w:rPr>
          <w:rFonts w:ascii="Times New Roman" w:eastAsia="Times New Roman" w:hAnsi="Times New Roman" w:cs="Times New Roman"/>
          <w:sz w:val="28"/>
          <w:szCs w:val="28"/>
          <w:lang w:eastAsia="ru-RU"/>
        </w:rPr>
        <w:t>ПБ</w:t>
      </w:r>
      <w:r w:rsidRPr="00816BBA">
        <w:rPr>
          <w:rFonts w:ascii="Times New Roman" w:eastAsia="Times New Roman" w:hAnsi="Times New Roman" w:cs="Times New Roman"/>
          <w:spacing w:val="44"/>
          <w:sz w:val="28"/>
          <w:szCs w:val="28"/>
          <w:lang w:eastAsia="ru-RU"/>
        </w:rPr>
        <w:t xml:space="preserve"> </w:t>
      </w:r>
      <w:r w:rsidRPr="00816BBA">
        <w:rPr>
          <w:rFonts w:ascii="Times New Roman" w:eastAsia="Times New Roman" w:hAnsi="Times New Roman" w:cs="Times New Roman"/>
          <w:sz w:val="28"/>
          <w:szCs w:val="28"/>
          <w:lang w:eastAsia="ru-RU"/>
        </w:rPr>
        <w:t>12-529-03</w:t>
      </w:r>
      <w:r w:rsidRPr="00816BBA">
        <w:rPr>
          <w:rFonts w:ascii="Times New Roman" w:eastAsia="Times New Roman" w:hAnsi="Times New Roman" w:cs="Times New Roman"/>
          <w:spacing w:val="45"/>
          <w:sz w:val="28"/>
          <w:szCs w:val="28"/>
          <w:lang w:eastAsia="ru-RU"/>
        </w:rPr>
        <w:t xml:space="preserve"> </w:t>
      </w:r>
      <w:r w:rsidRPr="00816BBA">
        <w:rPr>
          <w:rFonts w:ascii="Times New Roman" w:eastAsia="Times New Roman" w:hAnsi="Times New Roman" w:cs="Times New Roman"/>
          <w:sz w:val="28"/>
          <w:szCs w:val="28"/>
          <w:lang w:eastAsia="ru-RU"/>
        </w:rPr>
        <w:t>и</w:t>
      </w:r>
      <w:r w:rsidRPr="00816BBA">
        <w:rPr>
          <w:rFonts w:ascii="Times New Roman" w:eastAsia="Times New Roman" w:hAnsi="Times New Roman" w:cs="Times New Roman"/>
          <w:spacing w:val="45"/>
          <w:sz w:val="28"/>
          <w:szCs w:val="28"/>
          <w:lang w:eastAsia="ru-RU"/>
        </w:rPr>
        <w:t xml:space="preserve"> </w:t>
      </w:r>
      <w:r w:rsidRPr="00816BBA">
        <w:rPr>
          <w:rFonts w:ascii="Times New Roman" w:eastAsia="Times New Roman" w:hAnsi="Times New Roman" w:cs="Times New Roman"/>
          <w:sz w:val="28"/>
          <w:szCs w:val="28"/>
          <w:lang w:eastAsia="ru-RU"/>
        </w:rPr>
        <w:t>Генеральной</w:t>
      </w:r>
      <w:r w:rsidRPr="00816BBA">
        <w:rPr>
          <w:rFonts w:ascii="Times New Roman" w:eastAsia="Times New Roman" w:hAnsi="Times New Roman" w:cs="Times New Roman"/>
          <w:spacing w:val="45"/>
          <w:sz w:val="28"/>
          <w:szCs w:val="28"/>
          <w:lang w:eastAsia="ru-RU"/>
        </w:rPr>
        <w:t xml:space="preserve"> </w:t>
      </w:r>
      <w:r w:rsidRPr="00816BBA">
        <w:rPr>
          <w:rFonts w:ascii="Times New Roman" w:eastAsia="Times New Roman" w:hAnsi="Times New Roman" w:cs="Times New Roman"/>
          <w:sz w:val="28"/>
          <w:szCs w:val="28"/>
          <w:lang w:eastAsia="ru-RU"/>
        </w:rPr>
        <w:t>схемой</w:t>
      </w:r>
      <w:r w:rsidRPr="00816BBA">
        <w:rPr>
          <w:rFonts w:ascii="Times New Roman" w:eastAsia="Times New Roman" w:hAnsi="Times New Roman" w:cs="Times New Roman"/>
          <w:spacing w:val="42"/>
          <w:sz w:val="28"/>
          <w:szCs w:val="28"/>
          <w:lang w:eastAsia="ru-RU"/>
        </w:rPr>
        <w:t xml:space="preserve"> </w:t>
      </w:r>
      <w:r w:rsidRPr="00816BBA">
        <w:rPr>
          <w:rFonts w:ascii="Times New Roman" w:eastAsia="Times New Roman" w:hAnsi="Times New Roman" w:cs="Times New Roman"/>
          <w:sz w:val="28"/>
          <w:szCs w:val="28"/>
          <w:lang w:eastAsia="ru-RU"/>
        </w:rPr>
        <w:t>газоснабжения газификации Республики Ингушетия, на основе республиканских программ газификации жилищно-коммунального хозяйства, промышленных и иных организаций.</w:t>
      </w:r>
    </w:p>
    <w:p w:rsidR="00A50531" w:rsidRPr="00816BBA" w:rsidRDefault="00A50531" w:rsidP="00A50531">
      <w:pPr>
        <w:widowControl w:val="0"/>
        <w:tabs>
          <w:tab w:val="left" w:pos="1679"/>
          <w:tab w:val="left" w:pos="5103"/>
          <w:tab w:val="left" w:pos="6946"/>
          <w:tab w:val="left" w:pos="7088"/>
          <w:tab w:val="left" w:pos="7229"/>
        </w:tabs>
        <w:kinsoku w:val="0"/>
        <w:overflowPunct w:val="0"/>
        <w:autoSpaceDE w:val="0"/>
        <w:autoSpaceDN w:val="0"/>
        <w:adjustRightInd w:val="0"/>
        <w:spacing w:before="188" w:after="0" w:line="249" w:lineRule="auto"/>
        <w:ind w:right="992"/>
        <w:jc w:val="both"/>
        <w:rPr>
          <w:rFonts w:ascii="Times New Roman" w:eastAsia="Times New Roman" w:hAnsi="Times New Roman" w:cs="Times New Roman"/>
          <w:sz w:val="28"/>
          <w:szCs w:val="28"/>
          <w:lang w:eastAsia="ru-RU"/>
        </w:rPr>
        <w:sectPr w:rsidR="00A50531" w:rsidRPr="00816BBA" w:rsidSect="006830BD">
          <w:type w:val="continuous"/>
          <w:pgSz w:w="11910" w:h="16840"/>
          <w:pgMar w:top="960" w:right="3" w:bottom="280" w:left="1843" w:header="756" w:footer="0" w:gutter="0"/>
          <w:cols w:space="720" w:equalWidth="0">
            <w:col w:w="10064" w:space="2"/>
          </w:cols>
          <w:noEndnote/>
        </w:sectPr>
      </w:pPr>
    </w:p>
    <w:p w:rsidR="00A50531" w:rsidRPr="00816BBA" w:rsidRDefault="00A50531" w:rsidP="00A50531">
      <w:pPr>
        <w:widowControl w:val="0"/>
        <w:tabs>
          <w:tab w:val="left" w:pos="5103"/>
          <w:tab w:val="left" w:pos="6946"/>
          <w:tab w:val="left" w:pos="7088"/>
          <w:tab w:val="left" w:pos="7229"/>
        </w:tabs>
        <w:kinsoku w:val="0"/>
        <w:overflowPunct w:val="0"/>
        <w:autoSpaceDE w:val="0"/>
        <w:autoSpaceDN w:val="0"/>
        <w:adjustRightInd w:val="0"/>
        <w:spacing w:before="66" w:after="0" w:line="249" w:lineRule="auto"/>
        <w:ind w:left="-9072" w:right="992"/>
        <w:jc w:val="both"/>
        <w:rPr>
          <w:rFonts w:ascii="Times New Roman" w:eastAsia="Times New Roman" w:hAnsi="Times New Roman" w:cs="Times New Roman"/>
          <w:sz w:val="28"/>
          <w:szCs w:val="28"/>
          <w:lang w:eastAsia="ru-RU"/>
        </w:rPr>
      </w:pPr>
    </w:p>
    <w:p w:rsidR="00A50531" w:rsidRPr="00816BBA" w:rsidRDefault="00A50531" w:rsidP="00A50531">
      <w:pPr>
        <w:widowControl w:val="0"/>
        <w:tabs>
          <w:tab w:val="left" w:pos="1674"/>
          <w:tab w:val="left" w:pos="5103"/>
          <w:tab w:val="left" w:pos="6946"/>
          <w:tab w:val="left" w:pos="7088"/>
          <w:tab w:val="left" w:pos="7229"/>
        </w:tabs>
        <w:kinsoku w:val="0"/>
        <w:overflowPunct w:val="0"/>
        <w:autoSpaceDE w:val="0"/>
        <w:autoSpaceDN w:val="0"/>
        <w:adjustRightInd w:val="0"/>
        <w:spacing w:after="0" w:line="249" w:lineRule="auto"/>
        <w:ind w:left="-9072" w:right="992" w:hanging="1275"/>
        <w:jc w:val="both"/>
        <w:rPr>
          <w:rFonts w:ascii="Times New Roman" w:eastAsia="Times New Roman" w:hAnsi="Times New Roman" w:cs="Times New Roman"/>
          <w:sz w:val="28"/>
          <w:szCs w:val="28"/>
          <w:lang w:eastAsia="ru-RU"/>
        </w:rPr>
      </w:pPr>
      <w:r w:rsidRPr="00816BBA">
        <w:rPr>
          <w:rFonts w:ascii="Times New Roman" w:eastAsia="Times New Roman" w:hAnsi="Times New Roman" w:cs="Times New Roman"/>
          <w:sz w:val="28"/>
          <w:szCs w:val="28"/>
          <w:lang w:eastAsia="ru-RU"/>
        </w:rPr>
        <w:t xml:space="preserve">                 12.2.Ширина полосы отвода земель и площадь земельных участков</w:t>
      </w:r>
      <w:r w:rsidRPr="00816BBA">
        <w:rPr>
          <w:rFonts w:ascii="Times New Roman" w:eastAsia="Times New Roman" w:hAnsi="Times New Roman" w:cs="Times New Roman"/>
          <w:spacing w:val="58"/>
          <w:sz w:val="28"/>
          <w:szCs w:val="28"/>
          <w:lang w:eastAsia="ru-RU"/>
        </w:rPr>
        <w:t xml:space="preserve"> </w:t>
      </w:r>
      <w:r w:rsidRPr="00816BBA">
        <w:rPr>
          <w:rFonts w:ascii="Times New Roman" w:eastAsia="Times New Roman" w:hAnsi="Times New Roman" w:cs="Times New Roman"/>
          <w:sz w:val="28"/>
          <w:szCs w:val="28"/>
          <w:lang w:eastAsia="ru-RU"/>
        </w:rPr>
        <w:t>для строительства магистральных газопроводов определяются в соответствии с</w:t>
      </w:r>
      <w:r w:rsidRPr="00816BBA">
        <w:rPr>
          <w:rFonts w:ascii="Times New Roman" w:eastAsia="Times New Roman" w:hAnsi="Times New Roman" w:cs="Times New Roman"/>
          <w:spacing w:val="39"/>
          <w:sz w:val="28"/>
          <w:szCs w:val="28"/>
          <w:lang w:eastAsia="ru-RU"/>
        </w:rPr>
        <w:t xml:space="preserve"> </w:t>
      </w:r>
      <w:r w:rsidRPr="00816BBA">
        <w:rPr>
          <w:rFonts w:ascii="Times New Roman" w:eastAsia="Times New Roman" w:hAnsi="Times New Roman" w:cs="Times New Roman"/>
          <w:sz w:val="28"/>
          <w:szCs w:val="28"/>
          <w:lang w:eastAsia="ru-RU"/>
        </w:rPr>
        <w:t>требованиями СН 452-73.</w:t>
      </w:r>
    </w:p>
    <w:p w:rsidR="00A50531" w:rsidRPr="00816BBA" w:rsidRDefault="00A50531" w:rsidP="00A50531">
      <w:pPr>
        <w:widowControl w:val="0"/>
        <w:tabs>
          <w:tab w:val="left" w:pos="5103"/>
          <w:tab w:val="left" w:pos="6946"/>
          <w:tab w:val="left" w:pos="7088"/>
          <w:tab w:val="left" w:pos="7229"/>
        </w:tabs>
        <w:kinsoku w:val="0"/>
        <w:overflowPunct w:val="0"/>
        <w:autoSpaceDE w:val="0"/>
        <w:autoSpaceDN w:val="0"/>
        <w:adjustRightInd w:val="0"/>
        <w:spacing w:after="0" w:line="249" w:lineRule="auto"/>
        <w:ind w:left="-9072" w:right="992"/>
        <w:jc w:val="both"/>
        <w:rPr>
          <w:rFonts w:ascii="Times New Roman" w:eastAsia="Times New Roman" w:hAnsi="Times New Roman" w:cs="Times New Roman"/>
          <w:sz w:val="28"/>
          <w:szCs w:val="28"/>
          <w:lang w:eastAsia="ru-RU"/>
        </w:rPr>
      </w:pPr>
      <w:r w:rsidRPr="00816BBA">
        <w:rPr>
          <w:rFonts w:ascii="Times New Roman" w:eastAsia="Times New Roman" w:hAnsi="Times New Roman" w:cs="Times New Roman"/>
          <w:sz w:val="28"/>
          <w:szCs w:val="28"/>
          <w:lang w:eastAsia="ru-RU"/>
        </w:rPr>
        <w:t>Размещение магистральных газопроводов на территории сельского поселения не допускается.</w:t>
      </w:r>
    </w:p>
    <w:p w:rsidR="00A50531" w:rsidRPr="00816BBA" w:rsidRDefault="00A50531" w:rsidP="00A50531">
      <w:pPr>
        <w:widowControl w:val="0"/>
        <w:tabs>
          <w:tab w:val="left" w:pos="5103"/>
          <w:tab w:val="left" w:pos="6946"/>
          <w:tab w:val="left" w:pos="7088"/>
          <w:tab w:val="left" w:pos="7229"/>
        </w:tabs>
        <w:kinsoku w:val="0"/>
        <w:overflowPunct w:val="0"/>
        <w:autoSpaceDE w:val="0"/>
        <w:autoSpaceDN w:val="0"/>
        <w:adjustRightInd w:val="0"/>
        <w:spacing w:after="0" w:line="249" w:lineRule="auto"/>
        <w:ind w:left="-9072" w:right="992"/>
        <w:jc w:val="both"/>
        <w:rPr>
          <w:rFonts w:ascii="Times New Roman" w:eastAsia="Times New Roman" w:hAnsi="Times New Roman" w:cs="Times New Roman"/>
          <w:sz w:val="28"/>
          <w:szCs w:val="28"/>
          <w:lang w:eastAsia="ru-RU"/>
        </w:rPr>
      </w:pPr>
      <w:r w:rsidRPr="00816BBA">
        <w:rPr>
          <w:rFonts w:ascii="Times New Roman" w:eastAsia="Times New Roman" w:hAnsi="Times New Roman" w:cs="Times New Roman"/>
          <w:sz w:val="28"/>
          <w:szCs w:val="28"/>
          <w:lang w:eastAsia="ru-RU"/>
        </w:rPr>
        <w:t>Санитарные разрывы от магистральных газопроводов определяются в</w:t>
      </w:r>
      <w:r w:rsidRPr="00816BBA">
        <w:rPr>
          <w:rFonts w:ascii="Times New Roman" w:eastAsia="Times New Roman" w:hAnsi="Times New Roman" w:cs="Times New Roman"/>
          <w:spacing w:val="50"/>
          <w:sz w:val="28"/>
          <w:szCs w:val="28"/>
          <w:lang w:eastAsia="ru-RU"/>
        </w:rPr>
        <w:t xml:space="preserve"> </w:t>
      </w:r>
      <w:r w:rsidRPr="00816BBA">
        <w:rPr>
          <w:rFonts w:ascii="Times New Roman" w:eastAsia="Times New Roman" w:hAnsi="Times New Roman" w:cs="Times New Roman"/>
          <w:sz w:val="28"/>
          <w:szCs w:val="28"/>
          <w:lang w:eastAsia="ru-RU"/>
        </w:rPr>
        <w:t>соответствии с требованиями СанПиН</w:t>
      </w:r>
      <w:r w:rsidRPr="00816BBA">
        <w:rPr>
          <w:rFonts w:ascii="Times New Roman" w:eastAsia="Times New Roman" w:hAnsi="Times New Roman" w:cs="Times New Roman"/>
          <w:spacing w:val="-11"/>
          <w:sz w:val="28"/>
          <w:szCs w:val="28"/>
          <w:lang w:eastAsia="ru-RU"/>
        </w:rPr>
        <w:t xml:space="preserve"> </w:t>
      </w:r>
      <w:r w:rsidRPr="00816BBA">
        <w:rPr>
          <w:rFonts w:ascii="Times New Roman" w:eastAsia="Times New Roman" w:hAnsi="Times New Roman" w:cs="Times New Roman"/>
          <w:sz w:val="28"/>
          <w:szCs w:val="28"/>
          <w:lang w:eastAsia="ru-RU"/>
        </w:rPr>
        <w:t>2.2.1/2.1.1.1200-03.</w:t>
      </w:r>
    </w:p>
    <w:p w:rsidR="00A50531" w:rsidRPr="00816BBA" w:rsidRDefault="00A50531" w:rsidP="00A50531">
      <w:pPr>
        <w:widowControl w:val="0"/>
        <w:tabs>
          <w:tab w:val="left" w:pos="5103"/>
          <w:tab w:val="left" w:pos="6946"/>
          <w:tab w:val="left" w:pos="7088"/>
          <w:tab w:val="left" w:pos="7229"/>
        </w:tabs>
        <w:kinsoku w:val="0"/>
        <w:overflowPunct w:val="0"/>
        <w:autoSpaceDE w:val="0"/>
        <w:autoSpaceDN w:val="0"/>
        <w:adjustRightInd w:val="0"/>
        <w:spacing w:after="0" w:line="249" w:lineRule="auto"/>
        <w:ind w:left="-9072" w:right="992"/>
        <w:jc w:val="both"/>
        <w:rPr>
          <w:rFonts w:ascii="Times New Roman" w:eastAsia="Times New Roman" w:hAnsi="Times New Roman" w:cs="Times New Roman"/>
          <w:sz w:val="28"/>
          <w:szCs w:val="28"/>
          <w:lang w:eastAsia="ru-RU"/>
        </w:rPr>
      </w:pPr>
    </w:p>
    <w:p w:rsidR="00A50531" w:rsidRPr="00816BBA" w:rsidRDefault="00A50531" w:rsidP="00A50531">
      <w:pPr>
        <w:widowControl w:val="0"/>
        <w:tabs>
          <w:tab w:val="left" w:pos="5103"/>
          <w:tab w:val="left" w:pos="6946"/>
          <w:tab w:val="left" w:pos="7088"/>
          <w:tab w:val="left" w:pos="7229"/>
        </w:tabs>
        <w:kinsoku w:val="0"/>
        <w:overflowPunct w:val="0"/>
        <w:autoSpaceDE w:val="0"/>
        <w:autoSpaceDN w:val="0"/>
        <w:adjustRightInd w:val="0"/>
        <w:spacing w:after="0" w:line="249" w:lineRule="auto"/>
        <w:ind w:left="-9072" w:right="992"/>
        <w:jc w:val="both"/>
        <w:rPr>
          <w:rFonts w:ascii="Times New Roman" w:eastAsia="Times New Roman" w:hAnsi="Times New Roman" w:cs="Times New Roman"/>
          <w:sz w:val="28"/>
          <w:szCs w:val="28"/>
          <w:lang w:eastAsia="ru-RU"/>
        </w:rPr>
      </w:pPr>
    </w:p>
    <w:p w:rsidR="00A50531" w:rsidRPr="00816BBA" w:rsidRDefault="00A50531" w:rsidP="00A50531">
      <w:pPr>
        <w:widowControl w:val="0"/>
        <w:tabs>
          <w:tab w:val="left" w:pos="5103"/>
          <w:tab w:val="left" w:pos="6946"/>
          <w:tab w:val="left" w:pos="7088"/>
          <w:tab w:val="left" w:pos="7229"/>
        </w:tabs>
        <w:kinsoku w:val="0"/>
        <w:overflowPunct w:val="0"/>
        <w:autoSpaceDE w:val="0"/>
        <w:autoSpaceDN w:val="0"/>
        <w:adjustRightInd w:val="0"/>
        <w:spacing w:after="0" w:line="249" w:lineRule="auto"/>
        <w:ind w:left="-9072" w:right="992"/>
        <w:jc w:val="both"/>
        <w:rPr>
          <w:rFonts w:ascii="Times New Roman" w:eastAsia="Times New Roman" w:hAnsi="Times New Roman" w:cs="Times New Roman"/>
          <w:sz w:val="28"/>
          <w:szCs w:val="28"/>
          <w:lang w:eastAsia="ru-RU"/>
        </w:rPr>
      </w:pPr>
    </w:p>
    <w:p w:rsidR="00A50531" w:rsidRPr="00816BBA" w:rsidRDefault="00A50531" w:rsidP="00A50531">
      <w:pPr>
        <w:widowControl w:val="0"/>
        <w:tabs>
          <w:tab w:val="left" w:pos="5103"/>
          <w:tab w:val="left" w:pos="6946"/>
          <w:tab w:val="left" w:pos="7088"/>
          <w:tab w:val="left" w:pos="7229"/>
        </w:tabs>
        <w:kinsoku w:val="0"/>
        <w:overflowPunct w:val="0"/>
        <w:autoSpaceDE w:val="0"/>
        <w:autoSpaceDN w:val="0"/>
        <w:adjustRightInd w:val="0"/>
        <w:spacing w:after="0" w:line="249" w:lineRule="auto"/>
        <w:ind w:left="-9072" w:right="992"/>
        <w:jc w:val="both"/>
        <w:rPr>
          <w:rFonts w:ascii="Times New Roman" w:eastAsia="Times New Roman" w:hAnsi="Times New Roman" w:cs="Times New Roman"/>
          <w:sz w:val="28"/>
          <w:szCs w:val="28"/>
          <w:lang w:eastAsia="ru-RU"/>
        </w:rPr>
      </w:pPr>
    </w:p>
    <w:p w:rsidR="00A50531" w:rsidRPr="00816BBA" w:rsidRDefault="00A50531" w:rsidP="00A50531">
      <w:pPr>
        <w:widowControl w:val="0"/>
        <w:tabs>
          <w:tab w:val="left" w:pos="5103"/>
          <w:tab w:val="left" w:pos="6946"/>
          <w:tab w:val="left" w:pos="7088"/>
          <w:tab w:val="left" w:pos="7229"/>
        </w:tabs>
        <w:kinsoku w:val="0"/>
        <w:overflowPunct w:val="0"/>
        <w:autoSpaceDE w:val="0"/>
        <w:autoSpaceDN w:val="0"/>
        <w:adjustRightInd w:val="0"/>
        <w:spacing w:after="0" w:line="249" w:lineRule="auto"/>
        <w:ind w:left="-9072" w:right="992"/>
        <w:jc w:val="both"/>
        <w:rPr>
          <w:rFonts w:ascii="Times New Roman" w:eastAsia="Times New Roman" w:hAnsi="Times New Roman" w:cs="Times New Roman"/>
          <w:sz w:val="28"/>
          <w:szCs w:val="28"/>
          <w:lang w:eastAsia="ru-RU"/>
        </w:rPr>
        <w:sectPr w:rsidR="00A50531" w:rsidRPr="00816BBA" w:rsidSect="006830BD">
          <w:type w:val="continuous"/>
          <w:pgSz w:w="11910" w:h="16840"/>
          <w:pgMar w:top="960" w:right="3" w:bottom="280" w:left="10915" w:header="720" w:footer="720" w:gutter="0"/>
          <w:cols w:num="2" w:space="720" w:equalWidth="0">
            <w:col w:w="992" w:space="2"/>
            <w:col w:w="-1"/>
          </w:cols>
        </w:sectPr>
      </w:pPr>
    </w:p>
    <w:p w:rsidR="00A50531" w:rsidRPr="00816BBA" w:rsidRDefault="00A50531" w:rsidP="00A50531">
      <w:pPr>
        <w:widowControl w:val="0"/>
        <w:tabs>
          <w:tab w:val="left" w:pos="1679"/>
        </w:tabs>
        <w:kinsoku w:val="0"/>
        <w:overflowPunct w:val="0"/>
        <w:autoSpaceDE w:val="0"/>
        <w:autoSpaceDN w:val="0"/>
        <w:adjustRightInd w:val="0"/>
        <w:spacing w:after="0" w:line="247" w:lineRule="auto"/>
        <w:ind w:right="110"/>
        <w:jc w:val="center"/>
        <w:rPr>
          <w:rFonts w:ascii="Times New Roman" w:eastAsia="Times New Roman" w:hAnsi="Times New Roman" w:cs="Times New Roman"/>
          <w:sz w:val="25"/>
          <w:szCs w:val="25"/>
          <w:lang w:eastAsia="ru-RU"/>
        </w:rPr>
      </w:pPr>
      <w:r w:rsidRPr="00816BBA">
        <w:rPr>
          <w:rFonts w:ascii="Times New Roman" w:eastAsia="Times New Roman" w:hAnsi="Times New Roman" w:cs="Times New Roman"/>
          <w:b/>
          <w:sz w:val="28"/>
          <w:szCs w:val="28"/>
          <w:lang w:eastAsia="ar-SA"/>
        </w:rPr>
        <w:lastRenderedPageBreak/>
        <w:t>13. Канализация.</w:t>
      </w:r>
    </w:p>
    <w:p w:rsidR="00A50531" w:rsidRPr="00816BBA" w:rsidRDefault="00A50531" w:rsidP="00A50531">
      <w:pPr>
        <w:spacing w:line="60" w:lineRule="atLeast"/>
        <w:ind w:left="142" w:right="566"/>
        <w:jc w:val="both"/>
        <w:rPr>
          <w:rFonts w:ascii="Times New Roman" w:eastAsia="Times New Roman" w:hAnsi="Times New Roman" w:cs="Times New Roman"/>
          <w:b/>
          <w:sz w:val="28"/>
          <w:szCs w:val="28"/>
          <w:lang w:eastAsia="ar-SA"/>
        </w:rPr>
      </w:pP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13.1. Проектирование систем канализации следует производить в соответствии с требованиями СНиП 2.04.01-85*, СНиП 2.04.03-85*, СНиП 2.07.01-89*.</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Все объекты жилищно-гражданского, производственного назначения, как правило, должны быть обеспечены централизованными системами канализации.</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Выбирать систему водоотведения сельского поселения следует на основе технико-экономического сравнения вариантов в учетом исключения сбросов неочищенных вод в водоемы при раздельной канализации.</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Запрещается сброс в водные объекты сточных вод, не подвергшихся санитарной очистке, обезвреживанию (исходя из недопустимости превышения нормативов допустимого воздействия на водные объекты и нормативов предельно допустимых концентраций вредных веществ в водных объектах), а также сточных вод, не соответствующих требованиям технических регламентов.</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13.2.</w:t>
      </w:r>
      <w:r w:rsidRPr="00816BBA">
        <w:rPr>
          <w:rFonts w:ascii="Times New Roman" w:eastAsia="Times New Roman" w:hAnsi="Times New Roman" w:cs="Times New Roman"/>
          <w:sz w:val="28"/>
          <w:szCs w:val="28"/>
          <w:lang w:eastAsia="ar-SA"/>
        </w:rPr>
        <w:tab/>
        <w:t>Проекты канализации должны разрабатываться одновременно с проектами водоснабжения с обязательным анализом баланса водо- потребления и отведения сточных вод. При этом необходимо рассматривать возможность использования очищенных сточных, дождевых вод для производственного водоснабжения и полива.</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13.3.</w:t>
      </w:r>
      <w:r w:rsidRPr="00816BBA">
        <w:rPr>
          <w:rFonts w:ascii="Times New Roman" w:eastAsia="Times New Roman" w:hAnsi="Times New Roman" w:cs="Times New Roman"/>
          <w:sz w:val="28"/>
          <w:szCs w:val="28"/>
          <w:lang w:eastAsia="ar-SA"/>
        </w:rPr>
        <w:tab/>
        <w:t>При проектировании систем канализации, в том числе их отдельных структурных элементов,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Расчетное суточное (за год) водоотведение сточных вод следует определять как сумму среднесуточных расходов по всем видам сточных вод, в зависимости от системы водоотведения.</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Удельное водоотведение для определения расчетных расходов сточных вод от отдельных жилых и общественных зданий при необходимости учета сосредоточенных расходов следует принимать согласно требованиям СНиП 2.04.01-85.</w:t>
      </w:r>
      <w:r w:rsidRPr="00816BBA">
        <w:t xml:space="preserve"> </w:t>
      </w:r>
      <w:r w:rsidRPr="00816BBA">
        <w:rPr>
          <w:rFonts w:ascii="Times New Roman" w:eastAsia="Times New Roman" w:hAnsi="Times New Roman" w:cs="Times New Roman"/>
          <w:sz w:val="28"/>
          <w:szCs w:val="28"/>
          <w:lang w:eastAsia="ar-SA"/>
        </w:rPr>
        <w:t xml:space="preserve">Вновь строящиеся системы централизованного водоотведения следует проектировать в соответствии с требованиями СП 32.13330.2012 и с учетом развития сельского поселения </w:t>
      </w:r>
      <w:r>
        <w:rPr>
          <w:rFonts w:ascii="Times New Roman" w:eastAsia="Times New Roman" w:hAnsi="Times New Roman" w:cs="Times New Roman"/>
          <w:sz w:val="28"/>
          <w:szCs w:val="28"/>
          <w:lang w:eastAsia="ar-SA"/>
        </w:rPr>
        <w:t>Даттых</w:t>
      </w:r>
      <w:r w:rsidRPr="00816BBA">
        <w:rPr>
          <w:rFonts w:ascii="Times New Roman" w:eastAsia="Times New Roman" w:hAnsi="Times New Roman" w:cs="Times New Roman"/>
          <w:sz w:val="28"/>
          <w:szCs w:val="28"/>
          <w:lang w:eastAsia="ar-SA"/>
        </w:rPr>
        <w:t xml:space="preserve"> на перспективное развитие.</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lastRenderedPageBreak/>
        <w:t xml:space="preserve">                                            </w:t>
      </w:r>
      <w:r w:rsidRPr="00816BBA">
        <w:rPr>
          <w:rFonts w:ascii="Times New Roman" w:eastAsia="Times New Roman" w:hAnsi="Times New Roman" w:cs="Times New Roman"/>
          <w:b/>
          <w:sz w:val="28"/>
          <w:szCs w:val="28"/>
          <w:lang w:eastAsia="ar-SA"/>
        </w:rPr>
        <w:t xml:space="preserve">  14.Площадки</w:t>
      </w:r>
    </w:p>
    <w:p w:rsidR="00A50531" w:rsidRPr="00816BBA" w:rsidRDefault="00A50531" w:rsidP="00A50531">
      <w:pPr>
        <w:spacing w:line="60" w:lineRule="atLeast"/>
        <w:ind w:left="142" w:right="566"/>
        <w:jc w:val="both"/>
        <w:rPr>
          <w:rFonts w:ascii="Times New Roman" w:eastAsia="Times New Roman" w:hAnsi="Times New Roman" w:cs="Times New Roman"/>
          <w:b/>
          <w:sz w:val="28"/>
          <w:szCs w:val="28"/>
          <w:lang w:eastAsia="ar-SA"/>
        </w:rPr>
      </w:pP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14.1. На территории сельского поселения следует проектировать следующие виды площадок: для игр детей, отдыха взрослых, занятий спортом. Данные площадки могут располагаться как на территориях рекреационных объектов (парк, сад, бульвар, сквер), так и на территории жилой застройки с учетом требований СП 42.13330.2011 и Приказа  Минрегиона России от 27.12.2011 № 613 (ред. от 17.03.2014).</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p>
    <w:p w:rsidR="00A50531" w:rsidRPr="00816BBA" w:rsidRDefault="00A50531" w:rsidP="00A50531">
      <w:pPr>
        <w:spacing w:line="60" w:lineRule="atLeast"/>
        <w:ind w:left="142" w:right="566"/>
        <w:jc w:val="both"/>
        <w:rPr>
          <w:rFonts w:ascii="Times New Roman" w:eastAsia="Times New Roman" w:hAnsi="Times New Roman" w:cs="Times New Roman"/>
          <w:b/>
          <w:sz w:val="28"/>
          <w:szCs w:val="28"/>
          <w:lang w:eastAsia="ar-SA"/>
        </w:rPr>
      </w:pPr>
      <w:r w:rsidRPr="00816BBA">
        <w:rPr>
          <w:rFonts w:ascii="Times New Roman" w:eastAsia="Times New Roman" w:hAnsi="Times New Roman" w:cs="Times New Roman"/>
          <w:b/>
          <w:sz w:val="28"/>
          <w:szCs w:val="28"/>
          <w:lang w:eastAsia="ar-SA"/>
        </w:rPr>
        <w:t xml:space="preserve">                                  15.Дождевая канализация</w:t>
      </w:r>
    </w:p>
    <w:p w:rsidR="00A50531" w:rsidRPr="00816BBA" w:rsidRDefault="00A50531" w:rsidP="00A50531">
      <w:pPr>
        <w:spacing w:line="60" w:lineRule="atLeast"/>
        <w:ind w:left="142" w:right="566"/>
        <w:jc w:val="both"/>
        <w:rPr>
          <w:rFonts w:ascii="Times New Roman" w:eastAsia="Times New Roman" w:hAnsi="Times New Roman" w:cs="Times New Roman"/>
          <w:b/>
          <w:sz w:val="28"/>
          <w:szCs w:val="28"/>
          <w:lang w:eastAsia="ar-SA"/>
        </w:rPr>
      </w:pP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15.1.</w:t>
      </w:r>
      <w:r w:rsidRPr="00816BBA">
        <w:rPr>
          <w:rFonts w:ascii="Times New Roman" w:eastAsia="Times New Roman" w:hAnsi="Times New Roman" w:cs="Times New Roman"/>
          <w:sz w:val="28"/>
          <w:szCs w:val="28"/>
          <w:lang w:eastAsia="ar-SA"/>
        </w:rPr>
        <w:tab/>
        <w:t>Отвод поверхностных вод должен проектироваться со всего бассейна стока территории сельского поселения со сбросом из сети дождевой канализации в водотоки и водоемы. Не допускается проектирование выпуска поверхностного стока в непроточные водоемы, в размываемые овраги, в замкнутые ложбины, заболоченные территории.</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15.2.</w:t>
      </w:r>
      <w:r w:rsidRPr="00816BBA">
        <w:rPr>
          <w:rFonts w:ascii="Times New Roman" w:eastAsia="Times New Roman" w:hAnsi="Times New Roman" w:cs="Times New Roman"/>
          <w:sz w:val="28"/>
          <w:szCs w:val="28"/>
          <w:lang w:eastAsia="ar-SA"/>
        </w:rPr>
        <w:tab/>
        <w:t>Проекты планировки и застройки территории должны предусматривать максимальное сохранение естественных условий стока поверхностных вод. Размещение зданий и сооружений, затрудняющих отвод поверхностных вод, не допускается.</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15.3.</w:t>
      </w:r>
      <w:r w:rsidRPr="00816BBA">
        <w:rPr>
          <w:rFonts w:ascii="Times New Roman" w:eastAsia="Times New Roman" w:hAnsi="Times New Roman" w:cs="Times New Roman"/>
          <w:sz w:val="28"/>
          <w:szCs w:val="28"/>
          <w:lang w:eastAsia="ar-SA"/>
        </w:rPr>
        <w:tab/>
        <w:t>При проектировании дождевой канализации расчетные расходы дождевых вод для территории сельского поселения следует определять в соответствии с требованиями СНиП 2.04.03-85*.</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быстротоков, дожде-приёмных колодцев.</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При проектировании стока поверхностных вод следует руководствоваться требованиями СНиП 2.04.03-85, СНиП 2.07.01-89*, СанПиН 2.1.5.980-00.</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15.4.</w:t>
      </w:r>
      <w:r w:rsidRPr="00816BBA">
        <w:rPr>
          <w:rFonts w:ascii="Times New Roman" w:eastAsia="Times New Roman" w:hAnsi="Times New Roman" w:cs="Times New Roman"/>
          <w:sz w:val="28"/>
          <w:szCs w:val="28"/>
          <w:lang w:eastAsia="ar-SA"/>
        </w:rPr>
        <w:tab/>
        <w:t>В районах этажной застройки следует проектировать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а также на территории парков с устройством мостиков или труб на пересечении с улицами, дорогами, проездами и тротуарами.</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lastRenderedPageBreak/>
        <w:t>На рекреационных территориях допускается проектирование системы отвода поверхностных и подземных вод в виде сетей дождевой канализации и дренажа открытого типа.</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15.5.</w:t>
      </w:r>
      <w:r w:rsidRPr="00816BBA">
        <w:rPr>
          <w:rFonts w:ascii="Times New Roman" w:eastAsia="Times New Roman" w:hAnsi="Times New Roman" w:cs="Times New Roman"/>
          <w:sz w:val="28"/>
          <w:szCs w:val="28"/>
          <w:lang w:eastAsia="ar-SA"/>
        </w:rPr>
        <w:tab/>
        <w:t>Отведение поверхностных вод по открытой системе водостоков допускается при соответствующем обосновании и согласовании с Управлением Федеральной службы по надзору в сфере защиты прав потребителей и благополучия человека по Республике Ингушетия, органами по регулированию и охране водных объектов, охране водных биологических ресурсов.</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15.6.</w:t>
      </w:r>
      <w:r w:rsidRPr="00816BBA">
        <w:rPr>
          <w:rFonts w:ascii="Times New Roman" w:eastAsia="Times New Roman" w:hAnsi="Times New Roman" w:cs="Times New Roman"/>
          <w:sz w:val="28"/>
          <w:szCs w:val="28"/>
          <w:lang w:eastAsia="ar-SA"/>
        </w:rPr>
        <w:tab/>
        <w:t>Для регулирования стока дождевых вод следует проектировать пруды или резервуары, а также использовать укрепленные овраги и существующие пруды, не являющиеся источниками питьевого водоснабжения, непригодные для купания  и спорта и не используемые в рыбохозяйственных целях.</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15.7.</w:t>
      </w:r>
      <w:r w:rsidRPr="00816BBA">
        <w:rPr>
          <w:rFonts w:ascii="Times New Roman" w:eastAsia="Times New Roman" w:hAnsi="Times New Roman" w:cs="Times New Roman"/>
          <w:sz w:val="28"/>
          <w:szCs w:val="28"/>
          <w:lang w:eastAsia="ar-SA"/>
        </w:rPr>
        <w:tab/>
        <w:t>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15.8.</w:t>
      </w:r>
      <w:r w:rsidRPr="00816BBA">
        <w:rPr>
          <w:rFonts w:ascii="Times New Roman" w:eastAsia="Times New Roman" w:hAnsi="Times New Roman" w:cs="Times New Roman"/>
          <w:sz w:val="28"/>
          <w:szCs w:val="28"/>
          <w:lang w:eastAsia="ar-SA"/>
        </w:rPr>
        <w:tab/>
        <w:t>Очистку сточных вод следует осуществлять в соответствии с требованиями СНиП 2.04.03-85*, пособия к СНиП 2.04.03-85 «Проектирование сооружений для очистки сточных вод», СанПиН 2.1.5.980-00.</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15.9.</w:t>
      </w:r>
      <w:r w:rsidRPr="00816BBA">
        <w:rPr>
          <w:rFonts w:ascii="Times New Roman" w:eastAsia="Times New Roman" w:hAnsi="Times New Roman" w:cs="Times New Roman"/>
          <w:sz w:val="28"/>
          <w:szCs w:val="28"/>
          <w:lang w:eastAsia="ar-SA"/>
        </w:rPr>
        <w:tab/>
        <w:t>Санитарно-защитную зону от очистных сооружений поверхностного стока до жилой застройки следует принимать по согласованию с Управлением Федеральной службы по надзору в сфере защиты прав потребителей и благополучия человека по Республике Ингушетия и природоохранными органами в зависимости от условий застройки и конструктивного использования сооружений для очистных сооружений поверхностного стока открытого типа - 100 метров, закрытого типа - 50 метров.</w:t>
      </w:r>
    </w:p>
    <w:p w:rsidR="00A50531" w:rsidRPr="00816BBA" w:rsidRDefault="00A50531" w:rsidP="00A50531">
      <w:pPr>
        <w:spacing w:line="60" w:lineRule="atLeast"/>
        <w:ind w:left="142" w:right="566"/>
        <w:jc w:val="center"/>
        <w:rPr>
          <w:rFonts w:ascii="Times New Roman" w:eastAsia="Times New Roman" w:hAnsi="Times New Roman" w:cs="Times New Roman"/>
          <w:b/>
          <w:sz w:val="28"/>
          <w:szCs w:val="28"/>
          <w:lang w:eastAsia="ar-SA"/>
        </w:rPr>
      </w:pPr>
    </w:p>
    <w:p w:rsidR="00A50531" w:rsidRPr="00816BBA" w:rsidRDefault="00A50531" w:rsidP="00A50531">
      <w:pPr>
        <w:spacing w:line="60" w:lineRule="atLeast"/>
        <w:ind w:left="142" w:right="566"/>
        <w:jc w:val="center"/>
        <w:rPr>
          <w:rFonts w:ascii="Times New Roman" w:eastAsia="Times New Roman" w:hAnsi="Times New Roman" w:cs="Times New Roman"/>
          <w:b/>
          <w:sz w:val="28"/>
          <w:szCs w:val="28"/>
          <w:lang w:eastAsia="ar-SA"/>
        </w:rPr>
      </w:pPr>
    </w:p>
    <w:p w:rsidR="00A50531" w:rsidRPr="00816BBA" w:rsidRDefault="00A50531" w:rsidP="00A50531">
      <w:pPr>
        <w:spacing w:line="60" w:lineRule="atLeast"/>
        <w:ind w:left="142" w:right="566"/>
        <w:jc w:val="center"/>
        <w:rPr>
          <w:rFonts w:ascii="Times New Roman" w:eastAsia="Times New Roman" w:hAnsi="Times New Roman" w:cs="Times New Roman"/>
          <w:b/>
          <w:sz w:val="28"/>
          <w:szCs w:val="28"/>
          <w:lang w:eastAsia="ar-SA"/>
        </w:rPr>
      </w:pPr>
    </w:p>
    <w:p w:rsidR="00A50531" w:rsidRPr="00816BBA" w:rsidRDefault="00A50531" w:rsidP="00A50531">
      <w:pPr>
        <w:spacing w:line="60" w:lineRule="atLeast"/>
        <w:ind w:left="142" w:right="566"/>
        <w:jc w:val="center"/>
        <w:rPr>
          <w:rFonts w:ascii="Times New Roman" w:eastAsia="Times New Roman" w:hAnsi="Times New Roman" w:cs="Times New Roman"/>
          <w:b/>
          <w:sz w:val="28"/>
          <w:szCs w:val="28"/>
          <w:lang w:eastAsia="ar-SA"/>
        </w:rPr>
      </w:pPr>
    </w:p>
    <w:p w:rsidR="00A50531" w:rsidRPr="00816BBA" w:rsidRDefault="00A50531" w:rsidP="00A50531">
      <w:pPr>
        <w:spacing w:line="60" w:lineRule="atLeast"/>
        <w:ind w:left="142" w:right="566"/>
        <w:jc w:val="center"/>
        <w:rPr>
          <w:rFonts w:ascii="Times New Roman" w:eastAsia="Times New Roman" w:hAnsi="Times New Roman" w:cs="Times New Roman"/>
          <w:b/>
          <w:sz w:val="28"/>
          <w:szCs w:val="28"/>
          <w:lang w:eastAsia="ar-SA"/>
        </w:rPr>
      </w:pPr>
    </w:p>
    <w:p w:rsidR="00A50531" w:rsidRPr="00816BBA" w:rsidRDefault="00A50531" w:rsidP="00A50531">
      <w:pPr>
        <w:spacing w:line="60" w:lineRule="atLeast"/>
        <w:ind w:left="142" w:right="566"/>
        <w:jc w:val="center"/>
        <w:rPr>
          <w:rFonts w:ascii="Times New Roman" w:eastAsia="Times New Roman" w:hAnsi="Times New Roman" w:cs="Times New Roman"/>
          <w:b/>
          <w:sz w:val="28"/>
          <w:szCs w:val="28"/>
          <w:lang w:eastAsia="ar-SA"/>
        </w:rPr>
      </w:pPr>
    </w:p>
    <w:p w:rsidR="00A50531" w:rsidRPr="00816BBA" w:rsidRDefault="00A50531" w:rsidP="00A50531">
      <w:pPr>
        <w:spacing w:line="60" w:lineRule="atLeast"/>
        <w:ind w:left="142" w:right="566"/>
        <w:jc w:val="center"/>
        <w:rPr>
          <w:rFonts w:ascii="Times New Roman" w:eastAsia="Times New Roman" w:hAnsi="Times New Roman" w:cs="Times New Roman"/>
          <w:b/>
          <w:sz w:val="28"/>
          <w:szCs w:val="28"/>
          <w:lang w:eastAsia="ar-SA"/>
        </w:rPr>
      </w:pPr>
    </w:p>
    <w:p w:rsidR="00A50531" w:rsidRPr="00816BBA" w:rsidRDefault="00A50531" w:rsidP="00A50531">
      <w:pPr>
        <w:spacing w:line="60" w:lineRule="atLeast"/>
        <w:ind w:left="142" w:right="566"/>
        <w:jc w:val="center"/>
        <w:rPr>
          <w:rFonts w:ascii="Times New Roman" w:eastAsia="Times New Roman" w:hAnsi="Times New Roman" w:cs="Times New Roman"/>
          <w:b/>
          <w:sz w:val="28"/>
          <w:szCs w:val="28"/>
          <w:lang w:eastAsia="ar-SA"/>
        </w:rPr>
      </w:pPr>
    </w:p>
    <w:p w:rsidR="00A50531" w:rsidRPr="00816BBA" w:rsidRDefault="00A50531" w:rsidP="00A50531">
      <w:pPr>
        <w:spacing w:line="60" w:lineRule="atLeast"/>
        <w:ind w:left="142" w:right="566"/>
        <w:jc w:val="center"/>
        <w:rPr>
          <w:rFonts w:ascii="Times New Roman" w:eastAsia="Times New Roman" w:hAnsi="Times New Roman" w:cs="Times New Roman"/>
          <w:b/>
          <w:sz w:val="28"/>
          <w:szCs w:val="28"/>
          <w:lang w:eastAsia="ar-SA"/>
        </w:rPr>
      </w:pPr>
      <w:r w:rsidRPr="00816BBA">
        <w:rPr>
          <w:rFonts w:ascii="Times New Roman" w:eastAsia="Times New Roman" w:hAnsi="Times New Roman" w:cs="Times New Roman"/>
          <w:b/>
          <w:sz w:val="28"/>
          <w:szCs w:val="28"/>
          <w:lang w:eastAsia="ar-SA"/>
        </w:rPr>
        <w:t xml:space="preserve">16.Мелиоративные системы и сооружения </w:t>
      </w:r>
    </w:p>
    <w:p w:rsidR="00A50531" w:rsidRPr="00816BBA" w:rsidRDefault="00A50531" w:rsidP="00A50531">
      <w:pPr>
        <w:spacing w:line="60" w:lineRule="atLeast"/>
        <w:ind w:left="142" w:right="566"/>
        <w:jc w:val="center"/>
        <w:rPr>
          <w:rFonts w:ascii="Times New Roman" w:eastAsia="Times New Roman" w:hAnsi="Times New Roman" w:cs="Times New Roman"/>
          <w:b/>
          <w:sz w:val="28"/>
          <w:szCs w:val="28"/>
          <w:lang w:eastAsia="ar-SA"/>
        </w:rPr>
      </w:pP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16.1.</w:t>
      </w:r>
      <w:r w:rsidRPr="00816BBA">
        <w:rPr>
          <w:rFonts w:ascii="Times New Roman" w:eastAsia="Times New Roman" w:hAnsi="Times New Roman" w:cs="Times New Roman"/>
          <w:sz w:val="28"/>
          <w:szCs w:val="28"/>
          <w:lang w:eastAsia="ar-SA"/>
        </w:rPr>
        <w:tab/>
        <w:t xml:space="preserve"> Мелиоративные (оросительные и осушительные) системы и сооружения следует проектировать в соответствии с требованиями СНиП 2.06.03-85, СНиП 33-01- 2003, СНиП 2.06.05-84, СНиП 2.06.06-85, СНиП 2.06.07-87, СНиП 2.06.04-82 и настоящих нормативов.</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16.2.</w:t>
      </w:r>
      <w:r w:rsidRPr="00816BBA">
        <w:rPr>
          <w:rFonts w:ascii="Times New Roman" w:eastAsia="Times New Roman" w:hAnsi="Times New Roman" w:cs="Times New Roman"/>
          <w:sz w:val="28"/>
          <w:szCs w:val="28"/>
          <w:lang w:eastAsia="ar-SA"/>
        </w:rPr>
        <w:tab/>
        <w:t xml:space="preserve">При проектировании мелиоративных систем и сооружений для контроля за состоянием земель необходимо предусматривать сеть наблюдательных скважин и средства измерения расходов воды. </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16.3.</w:t>
      </w:r>
      <w:r w:rsidRPr="00816BBA">
        <w:rPr>
          <w:rFonts w:ascii="Times New Roman" w:eastAsia="Times New Roman" w:hAnsi="Times New Roman" w:cs="Times New Roman"/>
          <w:sz w:val="28"/>
          <w:szCs w:val="28"/>
          <w:lang w:eastAsia="ar-SA"/>
        </w:rPr>
        <w:tab/>
        <w:t>На мелиоративных системах следует предусматривать защитные лесные насаждения в соответствии с требованиями СНиП 2.06.03-85.</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16.4.</w:t>
      </w:r>
      <w:r w:rsidRPr="00816BBA">
        <w:rPr>
          <w:rFonts w:ascii="Times New Roman" w:eastAsia="Times New Roman" w:hAnsi="Times New Roman" w:cs="Times New Roman"/>
          <w:sz w:val="28"/>
          <w:szCs w:val="28"/>
          <w:lang w:eastAsia="ar-SA"/>
        </w:rPr>
        <w:tab/>
        <w:t>При размещении мелиоративных систем необходимо соблюдать требования статьи 43 Федерального закона от 10 января 2002 года № 7-ФЗ «Об охране окружающей среды».</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p>
    <w:p w:rsidR="00A50531" w:rsidRPr="00816BBA" w:rsidRDefault="00A50531" w:rsidP="00A50531">
      <w:pPr>
        <w:spacing w:line="60" w:lineRule="atLeast"/>
        <w:ind w:left="142" w:right="566"/>
        <w:jc w:val="center"/>
        <w:rPr>
          <w:rFonts w:ascii="Times New Roman" w:eastAsia="Times New Roman" w:hAnsi="Times New Roman" w:cs="Times New Roman"/>
          <w:b/>
          <w:sz w:val="28"/>
          <w:szCs w:val="28"/>
          <w:lang w:eastAsia="ar-SA"/>
        </w:rPr>
      </w:pPr>
    </w:p>
    <w:p w:rsidR="00A50531" w:rsidRPr="00816BBA" w:rsidRDefault="00A50531" w:rsidP="00A50531">
      <w:pPr>
        <w:spacing w:line="60" w:lineRule="atLeast"/>
        <w:ind w:right="566"/>
        <w:jc w:val="center"/>
        <w:rPr>
          <w:rFonts w:ascii="Times New Roman" w:eastAsia="Times New Roman" w:hAnsi="Times New Roman" w:cs="Times New Roman"/>
          <w:b/>
          <w:sz w:val="28"/>
          <w:szCs w:val="28"/>
          <w:lang w:eastAsia="ar-SA"/>
        </w:rPr>
      </w:pPr>
      <w:r w:rsidRPr="00816BBA">
        <w:rPr>
          <w:rFonts w:ascii="Times New Roman" w:eastAsia="Times New Roman" w:hAnsi="Times New Roman" w:cs="Times New Roman"/>
          <w:b/>
          <w:sz w:val="28"/>
          <w:szCs w:val="28"/>
          <w:lang w:eastAsia="ar-SA"/>
        </w:rPr>
        <w:t>17.Оросительные системы</w:t>
      </w:r>
    </w:p>
    <w:p w:rsidR="00A50531" w:rsidRPr="00816BBA" w:rsidRDefault="00A50531" w:rsidP="00A50531">
      <w:pPr>
        <w:spacing w:line="60" w:lineRule="atLeast"/>
        <w:ind w:left="142" w:right="566"/>
        <w:jc w:val="center"/>
        <w:rPr>
          <w:rFonts w:ascii="Times New Roman" w:eastAsia="Times New Roman" w:hAnsi="Times New Roman" w:cs="Times New Roman"/>
          <w:b/>
          <w:sz w:val="28"/>
          <w:szCs w:val="28"/>
          <w:lang w:eastAsia="ar-SA"/>
        </w:rPr>
      </w:pP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17.1.</w:t>
      </w:r>
      <w:r w:rsidRPr="00816BBA">
        <w:rPr>
          <w:rFonts w:ascii="Times New Roman" w:eastAsia="Times New Roman" w:hAnsi="Times New Roman" w:cs="Times New Roman"/>
          <w:sz w:val="28"/>
          <w:szCs w:val="28"/>
          <w:lang w:eastAsia="ar-SA"/>
        </w:rPr>
        <w:tab/>
        <w:t>В состав оросительной системы входят: водохранилища, водозаборные и рыбозащитные сооружения на естественных или искусственных водоисточниках, отстойники, насосные станции, оросительная, водосборно-сбросная и дренажная сети, нагорные каналы, сооружения на сети, поливные и дождевальные машины, установки и устройства,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лесозащитные насаждения, дамбы.</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17.2.</w:t>
      </w:r>
      <w:r w:rsidRPr="00816BBA">
        <w:rPr>
          <w:rFonts w:ascii="Times New Roman" w:eastAsia="Times New Roman" w:hAnsi="Times New Roman" w:cs="Times New Roman"/>
          <w:sz w:val="28"/>
          <w:szCs w:val="28"/>
          <w:lang w:eastAsia="ar-SA"/>
        </w:rPr>
        <w:tab/>
        <w:t>Полосы земель для мелиоративных каналов (оросительных, водосборно-сбросных, коллекторно-дренажных) следует отводить на землях, не занятых сельскохозяйственными культурами в момент производства работ, участками в соответствии с очередностью строительства, с учетом действующего водного и земельного законодательств в соответствии с требованиями СН 474-75.</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lastRenderedPageBreak/>
        <w:t>17.3.</w:t>
      </w:r>
      <w:r w:rsidRPr="00816BBA">
        <w:rPr>
          <w:rFonts w:ascii="Times New Roman" w:eastAsia="Times New Roman" w:hAnsi="Times New Roman" w:cs="Times New Roman"/>
          <w:sz w:val="28"/>
          <w:szCs w:val="28"/>
          <w:lang w:eastAsia="ar-SA"/>
        </w:rPr>
        <w:tab/>
        <w:t>Оросительную сеть, состоящую из магистрального канала (трубопровода, лотка), его ветвей, распределителей различных порядков и оросителей, следует проектировать закрытой в виде трубопроводов или открытой в виде каналов и лотков.</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17.4.</w:t>
      </w:r>
      <w:r w:rsidRPr="00816BBA">
        <w:rPr>
          <w:rFonts w:ascii="Times New Roman" w:eastAsia="Times New Roman" w:hAnsi="Times New Roman" w:cs="Times New Roman"/>
          <w:sz w:val="28"/>
          <w:szCs w:val="28"/>
          <w:lang w:eastAsia="ar-SA"/>
        </w:rPr>
        <w:tab/>
        <w:t>На магистральных каналах и распределителях следует проектировать аварийные водосбросные сооружения, устраиваемые в местах пересечений с балками, оврагами, местными понижениями, водоемами, а на крупных с расходом воды более 5 куб.метров в секунду - концевые сбросные сооружения.</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17.5.</w:t>
      </w:r>
      <w:r w:rsidRPr="00816BBA">
        <w:rPr>
          <w:rFonts w:ascii="Times New Roman" w:eastAsia="Times New Roman" w:hAnsi="Times New Roman" w:cs="Times New Roman"/>
          <w:sz w:val="28"/>
          <w:szCs w:val="28"/>
          <w:lang w:eastAsia="ar-SA"/>
        </w:rPr>
        <w:tab/>
        <w:t>Водосборно-сбросную сеть следует проектировать по границам поливных участков, полей севооборотов, по пониженным местам с максимальным использованием тальвегов, лощин, оврагов.</w:t>
      </w:r>
    </w:p>
    <w:p w:rsidR="00A50531" w:rsidRPr="00816BBA" w:rsidRDefault="00A50531" w:rsidP="00A50531">
      <w:pPr>
        <w:spacing w:line="60" w:lineRule="atLeast"/>
        <w:ind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17.6.</w:t>
      </w:r>
      <w:r w:rsidRPr="00816BBA">
        <w:rPr>
          <w:rFonts w:ascii="Times New Roman" w:eastAsia="Times New Roman" w:hAnsi="Times New Roman" w:cs="Times New Roman"/>
          <w:sz w:val="28"/>
          <w:szCs w:val="28"/>
          <w:lang w:eastAsia="ar-SA"/>
        </w:rPr>
        <w:tab/>
        <w:t>Величину расчетных расходов и уровней воды в водоисточниках, водоприемниках, каналах необходимо определять согласно СП 33-101-2003 с учетом особенностей формирования стока на водосборной площади.</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p>
    <w:p w:rsidR="00A50531" w:rsidRPr="00816BBA" w:rsidRDefault="00A50531" w:rsidP="00A50531">
      <w:pPr>
        <w:spacing w:line="60" w:lineRule="atLeast"/>
        <w:ind w:right="566"/>
        <w:jc w:val="center"/>
        <w:rPr>
          <w:rFonts w:ascii="Times New Roman" w:eastAsia="Times New Roman" w:hAnsi="Times New Roman" w:cs="Times New Roman"/>
          <w:b/>
          <w:sz w:val="28"/>
          <w:szCs w:val="28"/>
          <w:lang w:eastAsia="ar-SA"/>
        </w:rPr>
      </w:pPr>
      <w:r w:rsidRPr="00816BBA">
        <w:rPr>
          <w:rFonts w:ascii="Times New Roman" w:eastAsia="Times New Roman" w:hAnsi="Times New Roman" w:cs="Times New Roman"/>
          <w:b/>
          <w:sz w:val="28"/>
          <w:szCs w:val="28"/>
          <w:lang w:eastAsia="ar-SA"/>
        </w:rPr>
        <w:t>18.Осушительные системы</w:t>
      </w:r>
    </w:p>
    <w:p w:rsidR="00A50531" w:rsidRPr="00816BBA" w:rsidRDefault="00A50531" w:rsidP="00A50531">
      <w:pPr>
        <w:spacing w:line="60" w:lineRule="atLeast"/>
        <w:ind w:left="142" w:right="566"/>
        <w:jc w:val="center"/>
        <w:rPr>
          <w:rFonts w:ascii="Times New Roman" w:eastAsia="Times New Roman" w:hAnsi="Times New Roman" w:cs="Times New Roman"/>
          <w:b/>
          <w:sz w:val="28"/>
          <w:szCs w:val="28"/>
          <w:lang w:eastAsia="ar-SA"/>
        </w:rPr>
      </w:pP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18.1.</w:t>
      </w:r>
      <w:r w:rsidRPr="00816BBA">
        <w:rPr>
          <w:rFonts w:ascii="Times New Roman" w:eastAsia="Times New Roman" w:hAnsi="Times New Roman" w:cs="Times New Roman"/>
          <w:sz w:val="28"/>
          <w:szCs w:val="28"/>
          <w:lang w:eastAsia="ar-SA"/>
        </w:rPr>
        <w:tab/>
        <w:t>При проектировании осушительных систем должны быть установлены причины избыточного увлажнения территории и величина каждой из составляющих водного баланса.</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В зависимости от причин избыточного увлажнения на осушаемом массиве следует предусматривать:</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 защиту от поступления поверхностных вод с окружающей водосборной площади - путем проектирования нагорных каналов;</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защиту от затопления паводковыми водами водоемов и водотоков - путем проектирования оградительных дамб, зарегулирования паводковых вод в водоемах, увеличения пропускной способности русла реки, перераспределения стока между соседними водосборными площадями с учетом требований СНиП 2.06.15-85;</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отвод поверхностного стока на осушаемом массиве - путем проектирования регулирующих сетей закрытого и открытого типа;</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перехват и понижение уровней подземных вод - путем проектирования ловчих каналов или дрен, линейной системы скважин вертикального дренажа, учащения систематического горизонтального дренажа; для понижения уровней подземных вод следует проектировать закрытую осушительную сеть;</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защиту от подтопления фильтрационными водами из водоемов и водотоков - путем проектирования береговых дрен или линейной системы скважин вертикального дренажа с учетом требований СНиП 2.06.15-85.</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18.2.</w:t>
      </w:r>
      <w:r w:rsidRPr="00816BBA">
        <w:rPr>
          <w:rFonts w:ascii="Times New Roman" w:eastAsia="Times New Roman" w:hAnsi="Times New Roman" w:cs="Times New Roman"/>
          <w:sz w:val="28"/>
          <w:szCs w:val="28"/>
          <w:lang w:eastAsia="ar-SA"/>
        </w:rPr>
        <w:tab/>
        <w:t>В состав осушительной системы входят: регулируемая часть водоприемника, проводящая, оградительная и регулирующая сети, насосные станции, дамбы, сооружения на сетях,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и лесозащитные насаждения.</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18.3.</w:t>
      </w:r>
      <w:r w:rsidRPr="00816BBA">
        <w:rPr>
          <w:rFonts w:ascii="Times New Roman" w:eastAsia="Times New Roman" w:hAnsi="Times New Roman" w:cs="Times New Roman"/>
          <w:sz w:val="28"/>
          <w:szCs w:val="28"/>
          <w:lang w:eastAsia="ar-SA"/>
        </w:rPr>
        <w:tab/>
        <w:t>В пойме реки, подверженной затоплению весенними и летне-осенними поводками на сроки, превышающие допускаемые для данного вида сельскохозяйственного использования земель, на приозерных заболоченных низменностях и на затапливаемых территориях, примыкающих к водохранилищам, для ликвидации зон мелководья следует проектировать осушительные системы с устройством оградительных дамб.</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18.4.</w:t>
      </w:r>
      <w:r w:rsidRPr="00816BBA">
        <w:rPr>
          <w:rFonts w:ascii="Times New Roman" w:eastAsia="Times New Roman" w:hAnsi="Times New Roman" w:cs="Times New Roman"/>
          <w:sz w:val="28"/>
          <w:szCs w:val="28"/>
          <w:lang w:eastAsia="ar-SA"/>
        </w:rPr>
        <w:tab/>
        <w:t>На без уклонных территориях, подтапливаемых водами рек, озер, водохранилищ, при осушении замкнутых впадин во избежание строительства глубоких проводящих каналов, на участках вдоль дорог при экономической нецелесообразности переустройства существующих водопропускных сооружений следует проектировать осушительные системы без устройства оградительных дамб с откачкой воды насосами.</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p>
    <w:p w:rsidR="00A50531" w:rsidRPr="00816BBA" w:rsidRDefault="00A50531" w:rsidP="00A50531">
      <w:pPr>
        <w:spacing w:line="60" w:lineRule="atLeast"/>
        <w:ind w:left="142" w:right="566"/>
        <w:jc w:val="center"/>
        <w:rPr>
          <w:rFonts w:ascii="Times New Roman" w:eastAsia="Times New Roman" w:hAnsi="Times New Roman" w:cs="Times New Roman"/>
          <w:b/>
          <w:sz w:val="28"/>
          <w:szCs w:val="28"/>
          <w:lang w:eastAsia="ar-SA"/>
        </w:rPr>
      </w:pPr>
      <w:r w:rsidRPr="00816BBA">
        <w:rPr>
          <w:rFonts w:ascii="Times New Roman" w:eastAsia="Times New Roman" w:hAnsi="Times New Roman" w:cs="Times New Roman"/>
          <w:b/>
          <w:sz w:val="28"/>
          <w:szCs w:val="28"/>
          <w:lang w:eastAsia="ar-SA"/>
        </w:rPr>
        <w:t>19.Санитарная очистка</w:t>
      </w:r>
    </w:p>
    <w:p w:rsidR="00A50531" w:rsidRPr="00816BBA" w:rsidRDefault="00A50531" w:rsidP="00A50531">
      <w:pPr>
        <w:spacing w:line="60" w:lineRule="atLeast"/>
        <w:ind w:left="142" w:right="566"/>
        <w:jc w:val="center"/>
        <w:rPr>
          <w:rFonts w:ascii="Times New Roman" w:eastAsia="Times New Roman" w:hAnsi="Times New Roman" w:cs="Times New Roman"/>
          <w:b/>
          <w:sz w:val="28"/>
          <w:szCs w:val="28"/>
          <w:lang w:eastAsia="ar-SA"/>
        </w:rPr>
      </w:pP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19.1.</w:t>
      </w:r>
      <w:r w:rsidRPr="00816BBA">
        <w:rPr>
          <w:rFonts w:ascii="Times New Roman" w:eastAsia="Times New Roman" w:hAnsi="Times New Roman" w:cs="Times New Roman"/>
          <w:sz w:val="28"/>
          <w:szCs w:val="28"/>
          <w:lang w:eastAsia="ar-SA"/>
        </w:rPr>
        <w:tab/>
        <w:t>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учреждений и организаций, парков, скверов, площадей и иных мест общественного пользования, мест отдыха.</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19.2.</w:t>
      </w:r>
      <w:r w:rsidRPr="00816BBA">
        <w:rPr>
          <w:rFonts w:ascii="Times New Roman" w:eastAsia="Times New Roman" w:hAnsi="Times New Roman" w:cs="Times New Roman"/>
          <w:sz w:val="28"/>
          <w:szCs w:val="28"/>
          <w:lang w:eastAsia="ar-SA"/>
        </w:rPr>
        <w:tab/>
        <w:t>Санитарную очистку территории сельского поселения следует осуществлять в соответствии с требованиями СанПиН 42-128-4690-88, СНиП 2.07.01-89*,  Правил и норм технической эксплуатации жилищного фонда, утвержденными постановлением Государственного комитета Российской Федерации по строительству и жилищно- коммунальному комплексу от 27 сентября 2003 года № 170, а также нормативных правовых актов.</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19.3.</w:t>
      </w:r>
      <w:r w:rsidRPr="00816BBA">
        <w:rPr>
          <w:rFonts w:ascii="Times New Roman" w:eastAsia="Times New Roman" w:hAnsi="Times New Roman" w:cs="Times New Roman"/>
          <w:sz w:val="28"/>
          <w:szCs w:val="28"/>
          <w:lang w:eastAsia="ar-SA"/>
        </w:rPr>
        <w:tab/>
        <w:t>Нормы накопления бытовых отходов принимаются в соответствии с пунктом 5.2. местных нормативов градостроительного проектирования Сунженского муниципального района Республики Ингушетия, действующими на территории сельского поселения. Расчетное количество накапливающихся бытовых отходов должно периодически (раз в пять лет) уточняться по фактическим данным, а норма корректироваться.</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19.4.</w:t>
      </w:r>
      <w:r w:rsidRPr="00816BBA">
        <w:rPr>
          <w:rFonts w:ascii="Times New Roman" w:eastAsia="Times New Roman" w:hAnsi="Times New Roman" w:cs="Times New Roman"/>
          <w:sz w:val="28"/>
          <w:szCs w:val="28"/>
          <w:lang w:eastAsia="ar-SA"/>
        </w:rPr>
        <w:tab/>
        <w:t>В жилых зонах на придомовых территориях проектируются специальные площадки для размещения контейнеров для бытовых отходов с удобными подъездами для транспорта. Площадка проектируется открытой с водонепроницаемым покрытием.</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Площадки для установки контейнеров должны быть удалены от жилых домов, детских, лечебно-профилактических учреждений, спортивных площадок и от мест отдыха населения на расстояние не менее 20 метров, но не более 100 метров. 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r w:rsidRPr="00816BBA">
        <w:t xml:space="preserve"> </w:t>
      </w:r>
      <w:r w:rsidRPr="00816BBA">
        <w:rPr>
          <w:rFonts w:ascii="Times New Roman" w:eastAsia="Times New Roman" w:hAnsi="Times New Roman" w:cs="Times New Roman"/>
          <w:sz w:val="28"/>
          <w:szCs w:val="28"/>
          <w:lang w:eastAsia="ar-SA"/>
        </w:rPr>
        <w:t>Размер площадок должен быть рассчитан на установку необходимого числа контейнеров, но не более 5.</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19.5.</w:t>
      </w:r>
      <w:r w:rsidRPr="00816BBA">
        <w:rPr>
          <w:rFonts w:ascii="Times New Roman" w:eastAsia="Times New Roman" w:hAnsi="Times New Roman" w:cs="Times New Roman"/>
          <w:sz w:val="28"/>
          <w:szCs w:val="28"/>
          <w:lang w:eastAsia="ar-SA"/>
        </w:rPr>
        <w:tab/>
        <w:t>Для сбора жидких отходов от не 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метров.</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метров.</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В условиях нецентрализованного водоснабжения дворовые уборные должны быть удалены от колодцев и каптажей родников на расстояние не менее 50 метров.</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Мусоросборники, дворовые туалеты и помойные ямы должны быть расположены на расстоянии не менее 4 метров от границ участка домовладения.</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19.6.</w:t>
      </w:r>
      <w:r w:rsidRPr="00816BBA">
        <w:rPr>
          <w:rFonts w:ascii="Times New Roman" w:eastAsia="Times New Roman" w:hAnsi="Times New Roman" w:cs="Times New Roman"/>
          <w:sz w:val="28"/>
          <w:szCs w:val="28"/>
          <w:lang w:eastAsia="ar-SA"/>
        </w:rPr>
        <w:tab/>
        <w:t>На территории лечебных учреждений площадку для мусоросборников следует проектировать в хозяйственной зоне на расстоянии не менее 25 метров от лечебного корпуса и не менее 100 метров от пищеблока. Размеры площадки должны превышать размеры основания мусоросборников на 1,5 метра во все стороны. Площадка должна иметь твердое покрытие и подъезд со стороны улицы.</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Сбор, временное хранение, транспортирование, обеззараживание и обезвреживание отходов, образующихся при осуществлении медицинской и/или фармацевтической деятельности должны производиться в соответствии с требованиями СанПиН 2.1.7.2790- 10.</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i/>
          <w:sz w:val="28"/>
          <w:szCs w:val="28"/>
          <w:lang w:eastAsia="ar-SA"/>
        </w:rPr>
        <w:t>На территории рынков:</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хозяйственные площадки для мусоросборников следует проектировать на расстоянии не менее 30 метров от мест торговли;</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на рынках без канализации общественные туалеты с непроницаемыми выгребами следует проектировать на расстоянии не менее 50 метров от места торговли. Число расчетных мест в них должно быть не менее одного на каждые 50 торговых мест.</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i/>
          <w:sz w:val="28"/>
          <w:szCs w:val="28"/>
          <w:lang w:eastAsia="ar-SA"/>
        </w:rPr>
        <w:t>На территории парков:</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хозяйственную зону с участками, выделенными для установки сменных мусоросборников, следует проектировать не ближе 50 метров от мест массового скопления отдыхающих (фонтаны, главные аллеи, и другое); при определении числа контейнеров для хозяйственных площадок следует исходить из среднего накопления отходов за 3 дня;</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p>
    <w:p w:rsidR="00A50531" w:rsidRPr="00816BBA" w:rsidRDefault="00A50531" w:rsidP="00A50531">
      <w:pPr>
        <w:spacing w:line="60" w:lineRule="atLeast"/>
        <w:ind w:left="142" w:right="566"/>
        <w:jc w:val="center"/>
        <w:rPr>
          <w:rFonts w:ascii="Times New Roman" w:eastAsia="Times New Roman" w:hAnsi="Times New Roman" w:cs="Times New Roman"/>
          <w:b/>
          <w:sz w:val="28"/>
          <w:szCs w:val="28"/>
          <w:lang w:eastAsia="ar-SA"/>
        </w:rPr>
      </w:pPr>
    </w:p>
    <w:p w:rsidR="00A50531" w:rsidRPr="00816BBA" w:rsidRDefault="00A50531" w:rsidP="00A50531">
      <w:pPr>
        <w:spacing w:line="60" w:lineRule="atLeast"/>
        <w:ind w:right="566"/>
        <w:jc w:val="center"/>
        <w:rPr>
          <w:rFonts w:ascii="Times New Roman" w:eastAsia="Times New Roman" w:hAnsi="Times New Roman" w:cs="Times New Roman"/>
          <w:b/>
          <w:sz w:val="28"/>
          <w:szCs w:val="28"/>
          <w:lang w:eastAsia="ar-SA"/>
        </w:rPr>
      </w:pPr>
      <w:r w:rsidRPr="00816BBA">
        <w:rPr>
          <w:rFonts w:ascii="Times New Roman" w:eastAsia="Times New Roman" w:hAnsi="Times New Roman" w:cs="Times New Roman"/>
          <w:b/>
          <w:sz w:val="28"/>
          <w:szCs w:val="28"/>
          <w:lang w:eastAsia="ar-SA"/>
        </w:rPr>
        <w:t>20.Объекты связи</w:t>
      </w:r>
    </w:p>
    <w:p w:rsidR="00A50531" w:rsidRPr="00816BBA" w:rsidRDefault="00A50531" w:rsidP="00A50531">
      <w:pPr>
        <w:spacing w:line="60" w:lineRule="atLeast"/>
        <w:ind w:left="142" w:right="566"/>
        <w:jc w:val="center"/>
        <w:rPr>
          <w:rFonts w:ascii="Times New Roman" w:eastAsia="Times New Roman" w:hAnsi="Times New Roman" w:cs="Times New Roman"/>
          <w:sz w:val="28"/>
          <w:szCs w:val="28"/>
          <w:lang w:eastAsia="ar-SA"/>
        </w:rPr>
      </w:pP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20.1.</w:t>
      </w:r>
      <w:r w:rsidRPr="00816BBA">
        <w:rPr>
          <w:rFonts w:ascii="Times New Roman" w:eastAsia="Times New Roman" w:hAnsi="Times New Roman" w:cs="Times New Roman"/>
          <w:sz w:val="28"/>
          <w:szCs w:val="28"/>
          <w:lang w:eastAsia="ar-SA"/>
        </w:rPr>
        <w:tab/>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20.2.</w:t>
      </w:r>
      <w:r w:rsidRPr="00816BBA">
        <w:rPr>
          <w:rFonts w:ascii="Times New Roman" w:eastAsia="Times New Roman" w:hAnsi="Times New Roman" w:cs="Times New Roman"/>
          <w:sz w:val="28"/>
          <w:szCs w:val="28"/>
          <w:lang w:eastAsia="ar-SA"/>
        </w:rPr>
        <w:tab/>
        <w:t>Выбор, отвод и использование земель для линий связи осуществляется в соответствии с требованиями СН 461-74.</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20.3.Проектирование линейно-кабельных сооружений должно осуществляться с учетом перспективного развития первичных сетей связи.</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20.4.Размещение трасс (площадок) для линий связи (кабельных, воздушных и др.) следует осуществлять в соответствии с Земельным кодексом Российской Федерации на землях связи в сельском поселении преимущественно на пешеходной части улиц (под тротуарами) и в полосе между красной линией и линией застройки.</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В соответствии со статьей 105 Лесного кодекса Российской Федерации размещение трасс кабельных линий связи в лесопарковых зонах запрещается.</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При проектировании трасс кабельной канализации необходимо стремиться к тому, чтобы число пересечений с уличными проездами, дорогами  было наименьшим. </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20.5.</w:t>
      </w:r>
      <w:r w:rsidRPr="00816BBA">
        <w:rPr>
          <w:rFonts w:ascii="Times New Roman" w:eastAsia="Times New Roman" w:hAnsi="Times New Roman" w:cs="Times New Roman"/>
          <w:sz w:val="28"/>
          <w:szCs w:val="28"/>
          <w:lang w:eastAsia="ar-SA"/>
        </w:rPr>
        <w:tab/>
        <w:t>Подвеску кабелей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На территории сельского поселения могут быть использованы стоечные опоры, устанавливаемые на крышах зданий.</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Кабельные переходы через водные преграды размещаются в соответствии с требованиями к проектированию линейно-кабельных сооружений.</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 20.6.При застройке новых территорий следует предусматривать устройство сетей распределительных систем для кабельного телевидения.</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При проектировании и реконструкции кварталов (микрорайонов) следует избегать образования «теневых зон», то есть территорий, на которых уровни приема телевизионных каналов на выходе абонентских розеток ниже уровней, определенных ГОСТ Р 52023-2003. </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Для объектов жилищного строительства следует обеспечить  возможность установки систем кабельного телевидения, коллективного приема цифрового телевидения, телефонии и других инфокоммуникационных услуг, включая установку телекоммуникационных шкафов в подъездах домов и коммуникационных розеток.</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20.7.</w:t>
      </w:r>
      <w:r w:rsidRPr="00816BBA">
        <w:rPr>
          <w:rFonts w:ascii="Times New Roman" w:eastAsia="Times New Roman" w:hAnsi="Times New Roman" w:cs="Times New Roman"/>
          <w:sz w:val="28"/>
          <w:szCs w:val="28"/>
          <w:lang w:eastAsia="ar-SA"/>
        </w:rPr>
        <w:tab/>
        <w:t>При осуществлении строительства объектов нового строительства необходимо обеспечить строительство телекоммуникационных систем, систем коллективного приема эфирного цифрового телевидения и прокладку внутридомовых сетей связи по скрытым внутренним коммуникациям емкостью, необходимой для одновременного оказания услуг не менее чем тремя операторами связи.</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20.8.</w:t>
      </w:r>
      <w:r w:rsidRPr="00816BBA">
        <w:rPr>
          <w:rFonts w:ascii="Times New Roman" w:eastAsia="Times New Roman" w:hAnsi="Times New Roman" w:cs="Times New Roman"/>
          <w:sz w:val="28"/>
          <w:szCs w:val="28"/>
          <w:lang w:eastAsia="ar-SA"/>
        </w:rPr>
        <w:tab/>
        <w:t>При застройке новых территорий следует предусматривать устройство локальных сетей системы оповещения населения по сигналам гражданской обороны и по сигналам чрезвычайных ситуаций в соответствии с действующими нормативными документами отрасли связи, а также с соблюдением требований следующих нормативных документов:</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Федеральный закон от 12 декабря 1994 года № 68-ФЗ «О защите населения от чрезвычайных ситуаций природного и техногенного характера»;</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 июля 2006 г. № 422/90/376 «Об утверждении Положения о системах оповещения населения».</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20.9.</w:t>
      </w:r>
      <w:r w:rsidRPr="00816BBA">
        <w:rPr>
          <w:rFonts w:ascii="Times New Roman" w:eastAsia="Times New Roman" w:hAnsi="Times New Roman" w:cs="Times New Roman"/>
          <w:sz w:val="28"/>
          <w:szCs w:val="28"/>
          <w:lang w:eastAsia="ar-SA"/>
        </w:rPr>
        <w:tab/>
        <w:t>При размещении передающих радиотехнических объектов должны соблюдаться требования санитарных правил и норм, в том числе устанавливаются охранная зона, санитарно-защитная зона и зона ограничения застройки.</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20.10.Уровни электромагнитных излучений не должны превышать ПДУ согласно приложению 1 СанПиН 2.1.8/2.2.4.1383-03. 20.11.Установки пожаротушения и сигнализации проектируются в соответствии с требованиями НПБ 88-2001.</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p>
    <w:p w:rsidR="00A50531" w:rsidRPr="00816BBA" w:rsidRDefault="00A50531" w:rsidP="00A50531">
      <w:pPr>
        <w:spacing w:line="60" w:lineRule="atLeast"/>
        <w:ind w:left="502" w:right="566"/>
        <w:contextualSpacing/>
        <w:jc w:val="center"/>
        <w:rPr>
          <w:rFonts w:ascii="Times New Roman" w:eastAsia="Times New Roman" w:hAnsi="Times New Roman" w:cs="Times New Roman"/>
          <w:b/>
          <w:sz w:val="28"/>
          <w:szCs w:val="28"/>
          <w:lang w:eastAsia="ar-SA"/>
        </w:rPr>
      </w:pPr>
    </w:p>
    <w:p w:rsidR="00A50531" w:rsidRPr="00816BBA" w:rsidRDefault="00A50531" w:rsidP="00A50531">
      <w:pPr>
        <w:spacing w:line="60" w:lineRule="atLeast"/>
        <w:ind w:right="566"/>
        <w:contextualSpacing/>
        <w:jc w:val="center"/>
        <w:rPr>
          <w:rFonts w:ascii="Times New Roman" w:eastAsia="Times New Roman" w:hAnsi="Times New Roman" w:cs="Times New Roman"/>
          <w:b/>
          <w:sz w:val="28"/>
          <w:szCs w:val="28"/>
          <w:lang w:eastAsia="ar-SA"/>
        </w:rPr>
      </w:pPr>
      <w:r w:rsidRPr="00816BBA">
        <w:rPr>
          <w:rFonts w:ascii="Times New Roman" w:eastAsia="Times New Roman" w:hAnsi="Times New Roman" w:cs="Times New Roman"/>
          <w:b/>
          <w:sz w:val="28"/>
          <w:szCs w:val="28"/>
          <w:lang w:eastAsia="ar-SA"/>
        </w:rPr>
        <w:t>21.Охрана окружающей среды</w:t>
      </w:r>
    </w:p>
    <w:p w:rsidR="00A50531" w:rsidRPr="00816BBA" w:rsidRDefault="00A50531" w:rsidP="00A50531">
      <w:pPr>
        <w:spacing w:line="60" w:lineRule="atLeast"/>
        <w:ind w:right="566"/>
        <w:contextualSpacing/>
        <w:jc w:val="both"/>
        <w:rPr>
          <w:rFonts w:ascii="Times New Roman" w:eastAsia="Times New Roman" w:hAnsi="Times New Roman" w:cs="Times New Roman"/>
          <w:b/>
          <w:sz w:val="28"/>
          <w:szCs w:val="28"/>
          <w:lang w:eastAsia="ar-SA"/>
        </w:rPr>
      </w:pPr>
    </w:p>
    <w:p w:rsidR="00A50531" w:rsidRPr="00816BBA" w:rsidRDefault="00A50531" w:rsidP="00A50531">
      <w:pPr>
        <w:spacing w:line="60" w:lineRule="atLeast"/>
        <w:ind w:left="502" w:right="566"/>
        <w:contextualSpacing/>
        <w:jc w:val="both"/>
        <w:rPr>
          <w:rFonts w:ascii="Times New Roman" w:eastAsia="Times New Roman" w:hAnsi="Times New Roman" w:cs="Times New Roman"/>
          <w:b/>
          <w:sz w:val="28"/>
          <w:szCs w:val="28"/>
          <w:lang w:eastAsia="ar-SA"/>
        </w:rPr>
      </w:pP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21.1.</w:t>
      </w:r>
      <w:r w:rsidRPr="00816BBA">
        <w:rPr>
          <w:rFonts w:ascii="Times New Roman" w:eastAsia="Times New Roman" w:hAnsi="Times New Roman" w:cs="Times New Roman"/>
          <w:sz w:val="28"/>
          <w:szCs w:val="28"/>
          <w:lang w:eastAsia="ar-SA"/>
        </w:rPr>
        <w:tab/>
        <w:t>При планировке и застройке сельского поселения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21.2.</w:t>
      </w:r>
      <w:r w:rsidRPr="00816BBA">
        <w:rPr>
          <w:rFonts w:ascii="Times New Roman" w:eastAsia="Times New Roman" w:hAnsi="Times New Roman" w:cs="Times New Roman"/>
          <w:sz w:val="28"/>
          <w:szCs w:val="28"/>
          <w:lang w:eastAsia="ar-SA"/>
        </w:rPr>
        <w:tab/>
        <w:t>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 ионизирующих излучений и других факторов природного и техногенного риска.</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21.3.</w:t>
      </w:r>
      <w:r w:rsidRPr="00816BBA">
        <w:rPr>
          <w:rFonts w:ascii="Times New Roman" w:eastAsia="Times New Roman" w:hAnsi="Times New Roman" w:cs="Times New Roman"/>
          <w:sz w:val="28"/>
          <w:szCs w:val="28"/>
          <w:lang w:eastAsia="ar-SA"/>
        </w:rPr>
        <w:tab/>
        <w:t>При проектировании необходимо руководствоваться Градостроительным кодексом Российской Федерации, Водным кодексом Российской Федерации, Земельным кодексом Российской Федерации, Воздушным кодексом Российской Федерации, Лесным кодексом Российской Федерации, Федеральными законами от 10 января 2002 года № 7- ФЗ «Об охране окружающей среды», от 4 мая 1999 года № 96-ФЗ «Об охране атмосферного воздуха», от 30 марта 1999 года № 52-ФЗ «О санитарно- эпидемиологическом благополучии населения», от 24 июня 1998 года № 89-ФЗ «Об отходах производства и потребления», от 15 февраля 1995 года № 33-ФЗ «Об особоохраняемых природных территориях», от 23 ноября 1995 года № 174-ФЗ «Об экологической экспертизе», Законом Российской Федерации от 21 февраля 1992 года № 2395-1 «О недрах», нормативными требованиями</w:t>
      </w:r>
      <w:r w:rsidRPr="00816BBA">
        <w:t xml:space="preserve"> </w:t>
      </w:r>
      <w:r w:rsidRPr="00816BBA">
        <w:rPr>
          <w:rFonts w:ascii="Times New Roman" w:hAnsi="Times New Roman" w:cs="Times New Roman"/>
          <w:sz w:val="28"/>
          <w:szCs w:val="28"/>
        </w:rPr>
        <w:t xml:space="preserve">установленными  </w:t>
      </w:r>
      <w:r w:rsidRPr="00816BBA">
        <w:rPr>
          <w:rFonts w:ascii="Times New Roman" w:eastAsia="Times New Roman" w:hAnsi="Times New Roman" w:cs="Times New Roman"/>
          <w:sz w:val="28"/>
          <w:szCs w:val="28"/>
          <w:lang w:eastAsia="ar-SA"/>
        </w:rPr>
        <w:t>Комитетом Республики Ингушетия по экологии и природным ресурсам и другими нормативными правовыми актами, согласно которым одним из основных направлений градостроительной деятельности является рациональное природопользование, охрана природы, ресурсосбережение, защита территорий от опасных природных явлений и техногенных процессов и обеспечение благоприятных условий жизнедеятельности человека.</w:t>
      </w:r>
    </w:p>
    <w:p w:rsidR="00A50531" w:rsidRPr="00816BBA" w:rsidRDefault="00A50531" w:rsidP="00A50531">
      <w:pPr>
        <w:spacing w:line="60" w:lineRule="atLeast"/>
        <w:ind w:right="566"/>
        <w:jc w:val="both"/>
        <w:rPr>
          <w:rFonts w:ascii="Times New Roman" w:eastAsia="Times New Roman" w:hAnsi="Times New Roman" w:cs="Times New Roman"/>
          <w:b/>
          <w:sz w:val="28"/>
          <w:szCs w:val="28"/>
          <w:lang w:eastAsia="ar-SA"/>
        </w:rPr>
      </w:pPr>
    </w:p>
    <w:p w:rsidR="00A50531" w:rsidRPr="00816BBA" w:rsidRDefault="00A50531" w:rsidP="00A50531">
      <w:pPr>
        <w:spacing w:line="60" w:lineRule="atLeast"/>
        <w:ind w:right="566"/>
        <w:jc w:val="center"/>
        <w:rPr>
          <w:rFonts w:ascii="Times New Roman" w:eastAsia="Times New Roman" w:hAnsi="Times New Roman" w:cs="Times New Roman"/>
          <w:b/>
          <w:sz w:val="28"/>
          <w:szCs w:val="28"/>
          <w:lang w:eastAsia="ar-SA"/>
        </w:rPr>
      </w:pPr>
    </w:p>
    <w:p w:rsidR="00A50531" w:rsidRPr="00816BBA" w:rsidRDefault="00A50531" w:rsidP="00A50531">
      <w:pPr>
        <w:spacing w:line="60" w:lineRule="atLeast"/>
        <w:ind w:right="566"/>
        <w:jc w:val="center"/>
        <w:rPr>
          <w:rFonts w:ascii="Times New Roman" w:eastAsia="Times New Roman" w:hAnsi="Times New Roman" w:cs="Times New Roman"/>
          <w:b/>
          <w:sz w:val="28"/>
          <w:szCs w:val="28"/>
          <w:lang w:eastAsia="ar-SA"/>
        </w:rPr>
      </w:pPr>
      <w:r w:rsidRPr="00816BBA">
        <w:rPr>
          <w:rFonts w:ascii="Times New Roman" w:eastAsia="Times New Roman" w:hAnsi="Times New Roman" w:cs="Times New Roman"/>
          <w:b/>
          <w:sz w:val="28"/>
          <w:szCs w:val="28"/>
          <w:lang w:eastAsia="ar-SA"/>
        </w:rPr>
        <w:t>22. Охрана водных ресурсов</w:t>
      </w:r>
    </w:p>
    <w:p w:rsidR="00A50531" w:rsidRPr="00816BBA" w:rsidRDefault="00A50531" w:rsidP="00A50531">
      <w:pPr>
        <w:spacing w:line="60" w:lineRule="atLeast"/>
        <w:ind w:left="142" w:right="566"/>
        <w:jc w:val="center"/>
        <w:rPr>
          <w:rFonts w:ascii="Times New Roman" w:eastAsia="Times New Roman" w:hAnsi="Times New Roman" w:cs="Times New Roman"/>
          <w:b/>
          <w:sz w:val="28"/>
          <w:szCs w:val="28"/>
          <w:lang w:eastAsia="ar-SA"/>
        </w:rPr>
      </w:pP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22.1.</w:t>
      </w:r>
      <w:r w:rsidRPr="00816BBA">
        <w:rPr>
          <w:rFonts w:ascii="Times New Roman" w:eastAsia="Times New Roman" w:hAnsi="Times New Roman" w:cs="Times New Roman"/>
          <w:sz w:val="28"/>
          <w:szCs w:val="28"/>
          <w:lang w:eastAsia="ar-SA"/>
        </w:rPr>
        <w:tab/>
        <w:t>Охрана водных объектов необходима для предотвращения и устранения загрязнения поверхностных и подземных вод, представляющего угрозу здоровью населения и способствующего развитию массовых инфекционных, паразитарных и неинфекционных заболеваний, ухудшению условий водопользования или его огра- ничению для питьевых, хозяйственно-бытовых, лечебных и рекреационных целей.</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22.2.</w:t>
      </w:r>
      <w:r w:rsidRPr="00816BBA">
        <w:rPr>
          <w:rFonts w:ascii="Times New Roman" w:eastAsia="Times New Roman" w:hAnsi="Times New Roman" w:cs="Times New Roman"/>
          <w:sz w:val="28"/>
          <w:szCs w:val="28"/>
          <w:lang w:eastAsia="ar-SA"/>
        </w:rPr>
        <w:tab/>
        <w:t>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водопользования населения.</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22.3.</w:t>
      </w:r>
      <w:r w:rsidRPr="00816BBA">
        <w:rPr>
          <w:rFonts w:ascii="Times New Roman" w:eastAsia="Times New Roman" w:hAnsi="Times New Roman" w:cs="Times New Roman"/>
          <w:sz w:val="28"/>
          <w:szCs w:val="28"/>
          <w:lang w:eastAsia="ar-SA"/>
        </w:rPr>
        <w:tab/>
        <w:t>Содержание химических веществ не должно превышать гигиенические предельно допустимые концентрации и ориентировочные допустимые уровни веществ в воде водных объектов, утвержденные ГН 2.1.5.1315-03 и ГН 2.1.5.2307-07.</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22.4.</w:t>
      </w:r>
      <w:r w:rsidRPr="00816BBA">
        <w:rPr>
          <w:rFonts w:ascii="Times New Roman" w:eastAsia="Times New Roman" w:hAnsi="Times New Roman" w:cs="Times New Roman"/>
          <w:sz w:val="28"/>
          <w:szCs w:val="28"/>
          <w:lang w:eastAsia="ar-SA"/>
        </w:rPr>
        <w:tab/>
        <w:t>Мероприятия по защите водных объектов необходимо предусматривать в соответствии с требованиями Водного кодекса Российской Федерации, нормативных правовых актов Республики Ингушетия, санитарных и экологических норм, утвержденных в установленном порядке, а также настоящих нормативов. При этом необходимо обеспечивать предупреждение загрязнения водных объектов с соблюдением предельно допустимых концентраций загрязняющих веществ в водных объектах, используемых для хозяйственно-питьевого водоснабжения, отдыха населения.</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22.5.</w:t>
      </w:r>
      <w:r w:rsidRPr="00816BBA">
        <w:rPr>
          <w:rFonts w:ascii="Times New Roman" w:eastAsia="Times New Roman" w:hAnsi="Times New Roman" w:cs="Times New Roman"/>
          <w:sz w:val="28"/>
          <w:szCs w:val="28"/>
          <w:lang w:eastAsia="ar-SA"/>
        </w:rPr>
        <w:tab/>
        <w:t>При размещении, проектировании, вводе в эксплуатацию и эксплуатации хозяйственных или других объектов и проведении любых работ, способных оказать влияние на качество воды водных объектов, обязательно соблюдение нормативов, устанавливаемых СанПиН 2.1.5.980-00 и СП 2.1.5.1059-01.</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22.6.</w:t>
      </w:r>
      <w:r w:rsidRPr="00816BBA">
        <w:rPr>
          <w:rFonts w:ascii="Times New Roman" w:eastAsia="Times New Roman" w:hAnsi="Times New Roman" w:cs="Times New Roman"/>
          <w:sz w:val="28"/>
          <w:szCs w:val="28"/>
          <w:lang w:eastAsia="ar-SA"/>
        </w:rPr>
        <w:tab/>
        <w:t>Жилые, общественно-деловые, смешанные и рекреационные зоны следует размещать выше по течению водных объектов относительно выпусков сточных вод.</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 22.7.Эксплуатацию водохранилищ используемых в качестве источников хозяйственно-питьевого и культурно-бытового водопользования, следует осуществлять с учетом санитарных и экологических требований к проектированию, строительству и эксплуатации водохранилищ.</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22.8.</w:t>
      </w:r>
      <w:r w:rsidRPr="00816BBA">
        <w:rPr>
          <w:rFonts w:ascii="Times New Roman" w:eastAsia="Times New Roman" w:hAnsi="Times New Roman" w:cs="Times New Roman"/>
          <w:sz w:val="28"/>
          <w:szCs w:val="28"/>
          <w:lang w:eastAsia="ar-SA"/>
        </w:rPr>
        <w:tab/>
        <w:t>В зонах отдыха, расположенных на берегах водных объектов, водоохранные мероприятия должны отвечать требованиям ГОСТ 17.1.5.02-80.</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22.9.</w:t>
      </w:r>
      <w:r w:rsidRPr="00816BBA">
        <w:rPr>
          <w:rFonts w:ascii="Times New Roman" w:eastAsia="Times New Roman" w:hAnsi="Times New Roman" w:cs="Times New Roman"/>
          <w:sz w:val="28"/>
          <w:szCs w:val="28"/>
          <w:lang w:eastAsia="ar-SA"/>
        </w:rPr>
        <w:tab/>
        <w:t>Работы по изменению или обустройству природного водоема или водотока проводятся при условии сохранения его естественного происхождения.</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22.10.Поверхностные воды с территории предприятий, складских хозяйств, автохозяйств и других объектов должны подвергаться очистке на очистных сооружениях преимущественно с использованием очищенных вод на производственные нужды.</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22.11.Запрещается сброс сточных и дренажных вод в водные объекты: содержащие природные лечебные ресурсы;</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отнесенные к особо охраняемым водным объектам;</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расположенные в границах зон санитарной охраны источников питьевого и хозяйственно-бытового водоснабжения;</w:t>
      </w:r>
    </w:p>
    <w:p w:rsidR="00A50531" w:rsidRPr="00816BBA" w:rsidRDefault="00A50531" w:rsidP="00A50531">
      <w:pPr>
        <w:spacing w:line="60" w:lineRule="atLeast"/>
        <w:ind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 22.12.Для водных объектов, используемых для целей питьевого и  хозяйственно-бытового водоснабжения, в соответствии с СанПиН 2.1.4.1110-02 устанавливаются зоны санитарной охраны. На территории зон санитарной охраны следует выполнять мероприятия по санитарному благоустройству. </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22.13.Для поддержания благоприятного гидрологического режима, улучшения санитарного состояния, рационального использования поверхностных водных объектов устанавливаются водоохранные зоны и прибрежные защитные полосы, в пределах которых регламентируется специальный режим хозяйственного использования. В целях обеспечения свободного доступа граждан к водным объектам устанавливается береговая полоса.</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22.14.Размеры водооохранных зон, прибрежных защитных и береговых полос, а также режимы их охраны и разрешенного хозяйственного использования регламентируются Водным кодексом Российской Федерации.</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22.15.Охрану поверхностных вод от загрязнения следует осуществлять в соответствии с требованиями СанПиН 2.1.5.980-00.</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Охрану подземных вод от загрязнения следует осуществлять согласно требованиям, установленным СП 2.1.5.1059-01.</w:t>
      </w:r>
    </w:p>
    <w:p w:rsidR="00A50531" w:rsidRPr="00816BBA" w:rsidRDefault="00A50531" w:rsidP="00A50531">
      <w:pPr>
        <w:spacing w:line="60" w:lineRule="atLeast"/>
        <w:ind w:right="566"/>
        <w:jc w:val="center"/>
        <w:rPr>
          <w:rFonts w:ascii="Times New Roman" w:eastAsia="Times New Roman" w:hAnsi="Times New Roman" w:cs="Times New Roman"/>
          <w:b/>
          <w:sz w:val="28"/>
          <w:szCs w:val="28"/>
          <w:lang w:eastAsia="ar-SA"/>
        </w:rPr>
      </w:pPr>
      <w:r w:rsidRPr="00816BBA">
        <w:rPr>
          <w:rFonts w:ascii="Times New Roman" w:eastAsia="Times New Roman" w:hAnsi="Times New Roman" w:cs="Times New Roman"/>
          <w:b/>
          <w:sz w:val="28"/>
          <w:szCs w:val="28"/>
          <w:lang w:eastAsia="ar-SA"/>
        </w:rPr>
        <w:t>23. Охрана почв</w:t>
      </w:r>
    </w:p>
    <w:p w:rsidR="00A50531" w:rsidRPr="00816BBA" w:rsidRDefault="00A50531" w:rsidP="00A50531">
      <w:pPr>
        <w:spacing w:line="60" w:lineRule="atLeast"/>
        <w:ind w:left="142" w:right="566"/>
        <w:jc w:val="center"/>
        <w:rPr>
          <w:rFonts w:ascii="Times New Roman" w:eastAsia="Times New Roman" w:hAnsi="Times New Roman" w:cs="Times New Roman"/>
          <w:b/>
          <w:sz w:val="28"/>
          <w:szCs w:val="28"/>
          <w:lang w:eastAsia="ar-SA"/>
        </w:rPr>
      </w:pP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23.1.</w:t>
      </w:r>
      <w:r w:rsidRPr="00816BBA">
        <w:rPr>
          <w:rFonts w:ascii="Times New Roman" w:eastAsia="Times New Roman" w:hAnsi="Times New Roman" w:cs="Times New Roman"/>
          <w:sz w:val="28"/>
          <w:szCs w:val="28"/>
          <w:lang w:eastAsia="ar-SA"/>
        </w:rPr>
        <w:tab/>
        <w:t>Требования по охране почв поселения предъявляются к территориям с возможным влиянием загрязненных почв на здоровье человека и условия проживания и устанавливаются с учетом специфики почв, почвенно-климатических особенностей территории, фонового содержания химических соединений и элементов.</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23.2.</w:t>
      </w:r>
      <w:r w:rsidRPr="00816BBA">
        <w:rPr>
          <w:rFonts w:ascii="Times New Roman" w:eastAsia="Times New Roman" w:hAnsi="Times New Roman" w:cs="Times New Roman"/>
          <w:sz w:val="28"/>
          <w:szCs w:val="28"/>
          <w:lang w:eastAsia="ar-SA"/>
        </w:rPr>
        <w:tab/>
        <w:t>Оценка состояния почв проводится в соответствии с требованиями СанПиН 2.1.7.1287-03 с целью выявления участков устойчивого сверхнормативного загрязнения, требующих проведения санации для соответствующих видов функционального использования.</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23.3.</w:t>
      </w:r>
      <w:r w:rsidRPr="00816BBA">
        <w:rPr>
          <w:rFonts w:ascii="Times New Roman" w:eastAsia="Times New Roman" w:hAnsi="Times New Roman" w:cs="Times New Roman"/>
          <w:sz w:val="28"/>
          <w:szCs w:val="28"/>
          <w:lang w:eastAsia="ar-SA"/>
        </w:rPr>
        <w:tab/>
        <w:t>Содержание в почвах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установленные ПДК (уровни).</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23.4.Гигиенические требования к качеству почв устанавливаются в первую очередь для детских и образовательных учреждений, спортивных, игровых, детских площадок жилой застройки, площадок отдыха, рекреационных зон, зон санитарной охраны источников питьевого водоснабжения, водоохранных зон и прибрежных за- щитных полос, санитарно-защитных зон.</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23.5.Выбор площадки для размещения объектов проводится с учетом: физико-химических свойств почв, их состава;</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природно-климатических характеристик (розы ветров, количества осадков, температурного режима);</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ландшафтных, геологических и гидрологических характеристик почв; видов хозяйственного использования.</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p>
    <w:p w:rsidR="00A50531" w:rsidRPr="00816BBA" w:rsidRDefault="00A50531" w:rsidP="00A50531">
      <w:pPr>
        <w:spacing w:line="60" w:lineRule="atLeast"/>
        <w:ind w:left="142" w:right="566"/>
        <w:jc w:val="center"/>
        <w:rPr>
          <w:rFonts w:ascii="Times New Roman" w:eastAsia="Times New Roman" w:hAnsi="Times New Roman" w:cs="Times New Roman"/>
          <w:b/>
          <w:sz w:val="28"/>
          <w:szCs w:val="28"/>
          <w:lang w:eastAsia="ar-SA"/>
        </w:rPr>
      </w:pPr>
      <w:r w:rsidRPr="00816BBA">
        <w:rPr>
          <w:rFonts w:ascii="Times New Roman" w:eastAsia="Times New Roman" w:hAnsi="Times New Roman" w:cs="Times New Roman"/>
          <w:b/>
          <w:sz w:val="28"/>
          <w:szCs w:val="28"/>
          <w:lang w:eastAsia="ar-SA"/>
        </w:rPr>
        <w:t>24. Обращение с отходами производства и потребления</w:t>
      </w:r>
    </w:p>
    <w:p w:rsidR="00A50531" w:rsidRPr="00816BBA" w:rsidRDefault="00A50531" w:rsidP="00A50531">
      <w:pPr>
        <w:spacing w:line="60" w:lineRule="atLeast"/>
        <w:ind w:left="142" w:right="566"/>
        <w:jc w:val="center"/>
        <w:rPr>
          <w:rFonts w:ascii="Times New Roman" w:eastAsia="Times New Roman" w:hAnsi="Times New Roman" w:cs="Times New Roman"/>
          <w:b/>
          <w:sz w:val="28"/>
          <w:szCs w:val="28"/>
          <w:lang w:eastAsia="ar-SA"/>
        </w:rPr>
      </w:pP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24.1.</w:t>
      </w:r>
      <w:r w:rsidRPr="00816BBA">
        <w:rPr>
          <w:rFonts w:ascii="Times New Roman" w:eastAsia="Times New Roman" w:hAnsi="Times New Roman" w:cs="Times New Roman"/>
          <w:sz w:val="28"/>
          <w:szCs w:val="28"/>
          <w:lang w:eastAsia="ar-SA"/>
        </w:rPr>
        <w:tab/>
        <w:t>При планировке и застройке территории сельского поселения необходимо предусматривать мероприятия по предотвращению загрязнения окружающей среды отходами производства и потребления.</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24.2.</w:t>
      </w:r>
      <w:r w:rsidRPr="00816BBA">
        <w:rPr>
          <w:rFonts w:ascii="Times New Roman" w:eastAsia="Times New Roman" w:hAnsi="Times New Roman" w:cs="Times New Roman"/>
          <w:sz w:val="28"/>
          <w:szCs w:val="28"/>
          <w:lang w:eastAsia="ar-SA"/>
        </w:rPr>
        <w:tab/>
        <w:t>Организацию системы сбора, вывоза, переработки и утилизации отходов, образующихся на территории сельского поселения, необходимо предусматривать в соответствии с генеральными схемами санитарной очистки поселения и правилами благоустройства района.</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24.3.</w:t>
      </w:r>
      <w:r w:rsidRPr="00816BBA">
        <w:rPr>
          <w:rFonts w:ascii="Times New Roman" w:eastAsia="Times New Roman" w:hAnsi="Times New Roman" w:cs="Times New Roman"/>
          <w:sz w:val="28"/>
          <w:szCs w:val="28"/>
          <w:lang w:eastAsia="ar-SA"/>
        </w:rPr>
        <w:tab/>
        <w:t>При разработке проектной документации должны быть проведены: анализ образования, сбора, использования, обезвреживания, транспортирования и размещения отходов производства и потребления, включая выявление наиболее опасных источников образования отходов и неорганизованных свалок;</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оценка потенциала в области снижения объемов образования отходов, их обезвреживания и переработки с учетом вторичного использования;</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прогноз объемов образования и обращения, вывоза и обезвреживания отходов на период строительства и эксплуатации проекта.</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24.4.</w:t>
      </w:r>
      <w:r w:rsidRPr="00816BBA">
        <w:rPr>
          <w:rFonts w:ascii="Times New Roman" w:eastAsia="Times New Roman" w:hAnsi="Times New Roman" w:cs="Times New Roman"/>
          <w:sz w:val="28"/>
          <w:szCs w:val="28"/>
          <w:lang w:eastAsia="ar-SA"/>
        </w:rPr>
        <w:tab/>
        <w:t xml:space="preserve">Мероприятия по созданию экологически безопасных условий размещения и утилизации отходов должны разрабатываться комплексно (от системы сбора и транспортировки отходов от источника их образования до места переработки, захоронения) с учетом потребности в земельных ресурсах под размещение объектов по переработке (захоронению) отходов и геологических условий территорий, предназначенных под размещение данных объектов. </w:t>
      </w:r>
    </w:p>
    <w:p w:rsidR="00A50531" w:rsidRPr="00816BBA" w:rsidRDefault="00A50531" w:rsidP="00A50531">
      <w:pPr>
        <w:spacing w:line="60" w:lineRule="atLeast"/>
        <w:ind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  24.5.</w:t>
      </w:r>
      <w:r w:rsidRPr="00816BBA">
        <w:rPr>
          <w:rFonts w:ascii="Times New Roman" w:eastAsia="Times New Roman" w:hAnsi="Times New Roman" w:cs="Times New Roman"/>
          <w:sz w:val="28"/>
          <w:szCs w:val="28"/>
          <w:lang w:eastAsia="ar-SA"/>
        </w:rPr>
        <w:tab/>
        <w:t>Не допускается размещение полигонов:</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на территории зон санитарной охраны источников водоснабжения; </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в водоохранных зонах поверхностных водных объектов; </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в местах массового отдыха населения и размещения оздоровительных учреждений.</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p>
    <w:p w:rsidR="00A50531" w:rsidRPr="00816BBA" w:rsidRDefault="00A50531" w:rsidP="00A50531">
      <w:pPr>
        <w:spacing w:line="60" w:lineRule="atLeast"/>
        <w:ind w:left="142" w:right="566"/>
        <w:jc w:val="center"/>
        <w:rPr>
          <w:rFonts w:ascii="Times New Roman" w:eastAsia="Times New Roman" w:hAnsi="Times New Roman" w:cs="Times New Roman"/>
          <w:b/>
          <w:sz w:val="28"/>
          <w:szCs w:val="28"/>
          <w:lang w:eastAsia="ar-SA"/>
        </w:rPr>
      </w:pPr>
      <w:r w:rsidRPr="00816BBA">
        <w:rPr>
          <w:rFonts w:ascii="Times New Roman" w:eastAsia="Times New Roman" w:hAnsi="Times New Roman" w:cs="Times New Roman"/>
          <w:b/>
          <w:sz w:val="28"/>
          <w:szCs w:val="28"/>
          <w:lang w:eastAsia="ar-SA"/>
        </w:rPr>
        <w:t>25. Охрана растительного и животного мира</w:t>
      </w:r>
    </w:p>
    <w:p w:rsidR="00A50531" w:rsidRPr="00816BBA" w:rsidRDefault="00A50531" w:rsidP="00A50531">
      <w:pPr>
        <w:spacing w:line="60" w:lineRule="atLeast"/>
        <w:ind w:left="142" w:right="566"/>
        <w:jc w:val="center"/>
        <w:rPr>
          <w:rFonts w:ascii="Times New Roman" w:eastAsia="Times New Roman" w:hAnsi="Times New Roman" w:cs="Times New Roman"/>
          <w:b/>
          <w:sz w:val="28"/>
          <w:szCs w:val="28"/>
          <w:lang w:eastAsia="ar-SA"/>
        </w:rPr>
      </w:pP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25.1.</w:t>
      </w:r>
      <w:r w:rsidRPr="00816BBA">
        <w:rPr>
          <w:rFonts w:ascii="Times New Roman" w:eastAsia="Times New Roman" w:hAnsi="Times New Roman" w:cs="Times New Roman"/>
          <w:sz w:val="28"/>
          <w:szCs w:val="28"/>
          <w:lang w:eastAsia="ar-SA"/>
        </w:rPr>
        <w:tab/>
        <w:t>В соответствии с Федеральным законом от 10 января 2002 года № 7-ФЗ «Об охране окружающей среды» охрана зеленого фонда сельского поселения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25.2.</w:t>
      </w:r>
      <w:r w:rsidRPr="00816BBA">
        <w:rPr>
          <w:rFonts w:ascii="Times New Roman" w:eastAsia="Times New Roman" w:hAnsi="Times New Roman" w:cs="Times New Roman"/>
          <w:sz w:val="28"/>
          <w:szCs w:val="28"/>
          <w:lang w:eastAsia="ar-SA"/>
        </w:rPr>
        <w:tab/>
        <w:t>Проектирование новой и реконструкцию существующей застройки необходимо проводить с учетом оценки современного состояния и максимального сохранения существующих зеленых насаждений. Одновременно должны соблюдаться требования правил создания, охраны и содержания зеленых насаждений муниципальных образований Республики Ингушетия.</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25.3.</w:t>
      </w:r>
      <w:r w:rsidRPr="00816BBA">
        <w:rPr>
          <w:rFonts w:ascii="Times New Roman" w:eastAsia="Times New Roman" w:hAnsi="Times New Roman" w:cs="Times New Roman"/>
          <w:sz w:val="28"/>
          <w:szCs w:val="28"/>
          <w:lang w:eastAsia="ar-SA"/>
        </w:rPr>
        <w:tab/>
        <w:t>Согласно требованиям Федерального закона от 24 апреля 1995 года № 52- ФЗ «О животном мире» при размещении, проектировании и строительстве объектов и осуществлении других видов хозяйственной деятельности должны предусматриваться и проводиться мероприятия по сохранению среды обитания объектов животного мира и условий их размножения.</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p>
    <w:p w:rsidR="00A50531" w:rsidRPr="00816BBA" w:rsidRDefault="00A50531" w:rsidP="00A50531">
      <w:pPr>
        <w:spacing w:line="60" w:lineRule="atLeast"/>
        <w:ind w:left="142" w:right="566"/>
        <w:jc w:val="center"/>
        <w:rPr>
          <w:rFonts w:ascii="Times New Roman" w:eastAsia="Times New Roman" w:hAnsi="Times New Roman" w:cs="Times New Roman"/>
          <w:b/>
          <w:sz w:val="28"/>
          <w:szCs w:val="28"/>
          <w:lang w:eastAsia="ar-SA"/>
        </w:rPr>
      </w:pPr>
      <w:r w:rsidRPr="00816BBA">
        <w:rPr>
          <w:rFonts w:ascii="Times New Roman" w:eastAsia="Times New Roman" w:hAnsi="Times New Roman" w:cs="Times New Roman"/>
          <w:b/>
          <w:sz w:val="28"/>
          <w:szCs w:val="28"/>
          <w:lang w:eastAsia="ar-SA"/>
        </w:rPr>
        <w:t>26.</w:t>
      </w:r>
      <w:r w:rsidRPr="00816BBA">
        <w:rPr>
          <w:rFonts w:ascii="Times New Roman" w:eastAsia="Times New Roman" w:hAnsi="Times New Roman" w:cs="Times New Roman"/>
          <w:b/>
          <w:sz w:val="28"/>
          <w:szCs w:val="28"/>
          <w:lang w:eastAsia="ar-SA"/>
        </w:rPr>
        <w:tab/>
        <w:t>Пожарная безопасность</w:t>
      </w:r>
    </w:p>
    <w:p w:rsidR="00A50531" w:rsidRPr="00816BBA" w:rsidRDefault="00A50531" w:rsidP="00A50531">
      <w:pPr>
        <w:spacing w:line="60" w:lineRule="atLeast"/>
        <w:ind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26.1.</w:t>
      </w:r>
      <w:r w:rsidRPr="00816BBA">
        <w:rPr>
          <w:rFonts w:ascii="Times New Roman" w:eastAsia="Times New Roman" w:hAnsi="Times New Roman" w:cs="Times New Roman"/>
          <w:sz w:val="28"/>
          <w:szCs w:val="28"/>
          <w:lang w:eastAsia="ar-SA"/>
        </w:rPr>
        <w:tab/>
        <w:t>Противопожарные требования следует принимать в соответствии с требованиями главы 15 «Требования пожарной безопасности при градостроительной деятельности» Федерального закона от 22 июля 2008 года № 123-ФЗ «Технический регламент о требованиях пожарной безопасности», а также иными требованиями по пожарной безопасности, изложенными в законах и нормативно-технических документах Российской Федерации и не противоречащими требованиям указанного Федерального закона.</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26.2.</w:t>
      </w:r>
      <w:r w:rsidRPr="00816BBA">
        <w:rPr>
          <w:rFonts w:ascii="Times New Roman" w:eastAsia="Times New Roman" w:hAnsi="Times New Roman" w:cs="Times New Roman"/>
          <w:sz w:val="28"/>
          <w:szCs w:val="28"/>
          <w:lang w:eastAsia="ar-SA"/>
        </w:rPr>
        <w:tab/>
        <w:t xml:space="preserve">Застройка территории сельского поселения должна осуществляться в соответствии с генеральным планом поселения, учитывающим требования пожарной безопасности, установленные указанным Федеральным законом. Описание и обоснование положений, касающихся проведения мероприятий по обеспечению пожарной безопасности территории сельского поселения, должны входить в пояснительные записки к материалам по обоснованию проектов планировки территории сельского поселения. </w:t>
      </w:r>
    </w:p>
    <w:p w:rsidR="00A50531" w:rsidRPr="00816BBA" w:rsidRDefault="00A50531" w:rsidP="00A50531">
      <w:pPr>
        <w:spacing w:line="60" w:lineRule="atLeast"/>
        <w:ind w:left="142" w:right="566"/>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26.3.</w:t>
      </w:r>
      <w:r w:rsidRPr="00816BBA">
        <w:rPr>
          <w:rFonts w:ascii="Times New Roman" w:eastAsia="Times New Roman" w:hAnsi="Times New Roman" w:cs="Times New Roman"/>
          <w:sz w:val="28"/>
          <w:szCs w:val="28"/>
          <w:lang w:eastAsia="ar-SA"/>
        </w:rPr>
        <w:tab/>
        <w:t>При отсутствии в нормативных документах требований пожарной безопасности к объекту защиты или если для достижения необходимого уровня его пожарной безопасности применяются технические решения, отличные от решений, предусмотренных нормативными документами по пожарной безопасности, на основе положений Федерального закона от 22 июля 2008 № 123-ФЗ «Технический регламент о требованиях пожарной безопасности» должны быть разработаны специальные технические условия, отражающие специфику обеспечения пожарной безопасности объекта защиты и содержащие комплекс необходимых инженерно-технических и организационных мероприятий. Разработка и согласование специальных технических условий осуществляется в порядке, установленном приказом Министерства регионального развития Российской Федерации от 01.04.2008 № 36.</w:t>
      </w:r>
    </w:p>
    <w:p w:rsidR="00A50531" w:rsidRPr="00816BBA" w:rsidRDefault="00A50531" w:rsidP="00A50531">
      <w:pPr>
        <w:suppressAutoHyphens/>
        <w:spacing w:before="240" w:after="60" w:line="240" w:lineRule="auto"/>
        <w:ind w:left="7080"/>
        <w:jc w:val="both"/>
        <w:outlineLvl w:val="5"/>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         </w:t>
      </w:r>
    </w:p>
    <w:p w:rsidR="00A50531" w:rsidRPr="00816BBA" w:rsidRDefault="00A50531" w:rsidP="00A50531">
      <w:pPr>
        <w:suppressAutoHyphens/>
        <w:spacing w:before="240" w:after="60" w:line="240" w:lineRule="auto"/>
        <w:ind w:left="7080"/>
        <w:jc w:val="both"/>
        <w:outlineLvl w:val="5"/>
        <w:rPr>
          <w:rFonts w:ascii="Times New Roman" w:eastAsia="Times New Roman" w:hAnsi="Times New Roman" w:cs="Times New Roman"/>
          <w:bCs/>
          <w:i/>
          <w:sz w:val="24"/>
          <w:szCs w:val="24"/>
          <w:lang w:eastAsia="ar-SA"/>
        </w:rPr>
      </w:pPr>
      <w:r w:rsidRPr="00816BBA">
        <w:rPr>
          <w:rFonts w:ascii="Times New Roman" w:eastAsia="Times New Roman" w:hAnsi="Times New Roman" w:cs="Times New Roman"/>
          <w:sz w:val="28"/>
          <w:szCs w:val="28"/>
          <w:lang w:eastAsia="ar-SA"/>
        </w:rPr>
        <w:t xml:space="preserve">        </w:t>
      </w:r>
      <w:r w:rsidRPr="00816BBA">
        <w:rPr>
          <w:rFonts w:ascii="Times New Roman" w:eastAsia="Times New Roman" w:hAnsi="Times New Roman" w:cs="Times New Roman"/>
          <w:bCs/>
          <w:i/>
          <w:sz w:val="24"/>
          <w:szCs w:val="24"/>
          <w:lang w:eastAsia="ar-SA"/>
        </w:rPr>
        <w:t xml:space="preserve"> Приложение 1</w:t>
      </w:r>
    </w:p>
    <w:p w:rsidR="00A50531" w:rsidRPr="00816BBA" w:rsidRDefault="00A50531" w:rsidP="00A50531">
      <w:pPr>
        <w:suppressAutoHyphens/>
        <w:spacing w:after="0" w:line="240" w:lineRule="auto"/>
        <w:ind w:firstLine="567"/>
        <w:jc w:val="both"/>
        <w:outlineLvl w:val="5"/>
        <w:rPr>
          <w:rFonts w:ascii="Times New Roman" w:eastAsia="Times New Roman" w:hAnsi="Times New Roman" w:cs="Times New Roman"/>
          <w:bCs/>
          <w:i/>
          <w:sz w:val="24"/>
          <w:szCs w:val="24"/>
          <w:lang w:eastAsia="ar-SA"/>
        </w:rPr>
      </w:pPr>
      <w:r w:rsidRPr="00816BBA">
        <w:rPr>
          <w:rFonts w:ascii="Times New Roman" w:eastAsia="Times New Roman" w:hAnsi="Times New Roman" w:cs="Times New Roman"/>
          <w:bCs/>
          <w:i/>
          <w:sz w:val="24"/>
          <w:szCs w:val="24"/>
          <w:lang w:eastAsia="ar-SA"/>
        </w:rPr>
        <w:t xml:space="preserve">                                                                                                                        Справочное</w:t>
      </w:r>
    </w:p>
    <w:p w:rsidR="00A50531" w:rsidRPr="00816BBA" w:rsidRDefault="00A50531" w:rsidP="00A50531">
      <w:pPr>
        <w:suppressAutoHyphens/>
        <w:spacing w:after="0" w:line="240" w:lineRule="auto"/>
        <w:ind w:firstLine="567"/>
        <w:jc w:val="both"/>
        <w:outlineLvl w:val="6"/>
        <w:rPr>
          <w:rFonts w:ascii="Times New Roman" w:eastAsia="Times New Roman" w:hAnsi="Times New Roman" w:cs="Times New Roman"/>
          <w:sz w:val="28"/>
          <w:szCs w:val="28"/>
          <w:lang w:eastAsia="ar-SA"/>
        </w:rPr>
      </w:pPr>
    </w:p>
    <w:p w:rsidR="00A50531" w:rsidRPr="00816BBA" w:rsidRDefault="00A50531" w:rsidP="00A50531">
      <w:pPr>
        <w:suppressAutoHyphens/>
        <w:spacing w:after="0" w:line="240" w:lineRule="auto"/>
        <w:ind w:firstLine="567"/>
        <w:jc w:val="both"/>
        <w:outlineLvl w:val="6"/>
        <w:rPr>
          <w:rFonts w:ascii="Times New Roman" w:eastAsia="Times New Roman" w:hAnsi="Times New Roman" w:cs="Times New Roman"/>
          <w:sz w:val="28"/>
          <w:szCs w:val="28"/>
          <w:lang w:eastAsia="ar-SA"/>
        </w:rPr>
      </w:pPr>
    </w:p>
    <w:p w:rsidR="00A50531" w:rsidRPr="00816BBA" w:rsidRDefault="00A50531" w:rsidP="00A50531">
      <w:pPr>
        <w:suppressAutoHyphens/>
        <w:spacing w:after="0" w:line="240" w:lineRule="auto"/>
        <w:ind w:firstLine="567"/>
        <w:jc w:val="both"/>
        <w:outlineLvl w:val="6"/>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                                   ОСНОВНЫЕ ПОНЯТИЯ</w:t>
      </w:r>
    </w:p>
    <w:p w:rsidR="00A50531" w:rsidRPr="00816BBA" w:rsidRDefault="00A50531" w:rsidP="00A50531">
      <w:pPr>
        <w:suppressAutoHyphens/>
        <w:spacing w:after="0" w:line="240" w:lineRule="auto"/>
        <w:ind w:firstLine="567"/>
        <w:jc w:val="both"/>
        <w:outlineLvl w:val="6"/>
        <w:rPr>
          <w:rFonts w:ascii="Times New Roman" w:eastAsia="Times New Roman" w:hAnsi="Times New Roman" w:cs="Times New Roman"/>
          <w:sz w:val="28"/>
          <w:szCs w:val="28"/>
          <w:lang w:eastAsia="ar-SA"/>
        </w:rPr>
      </w:pPr>
    </w:p>
    <w:p w:rsidR="00A50531" w:rsidRPr="00816BBA" w:rsidRDefault="00A50531" w:rsidP="00A50531">
      <w:pPr>
        <w:suppressAutoHyphens/>
        <w:spacing w:after="0" w:line="240" w:lineRule="auto"/>
        <w:ind w:firstLine="56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В настоящих Нормативах приведенные понятия применяются в следующем значении:</w:t>
      </w:r>
    </w:p>
    <w:p w:rsidR="00A50531" w:rsidRPr="00816BBA" w:rsidRDefault="00A50531" w:rsidP="00A50531">
      <w:pPr>
        <w:suppressAutoHyphens/>
        <w:spacing w:after="0" w:line="240" w:lineRule="auto"/>
        <w:ind w:firstLine="567"/>
        <w:jc w:val="both"/>
        <w:rPr>
          <w:rFonts w:ascii="Times New Roman" w:eastAsia="Times New Roman" w:hAnsi="Times New Roman" w:cs="Times New Roman"/>
          <w:sz w:val="28"/>
          <w:szCs w:val="28"/>
          <w:lang w:eastAsia="ar-SA"/>
        </w:rPr>
      </w:pPr>
    </w:p>
    <w:p w:rsidR="00A50531" w:rsidRPr="00816BBA" w:rsidRDefault="00A50531" w:rsidP="00A50531">
      <w:pPr>
        <w:suppressAutoHyphens/>
        <w:spacing w:after="0" w:line="240" w:lineRule="auto"/>
        <w:ind w:firstLine="56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b/>
          <w:sz w:val="28"/>
          <w:szCs w:val="28"/>
          <w:lang w:eastAsia="ar-SA"/>
        </w:rPr>
        <w:t>Земельный участок</w:t>
      </w:r>
      <w:r w:rsidRPr="00816BBA">
        <w:rPr>
          <w:rFonts w:ascii="Times New Roman" w:eastAsia="Times New Roman" w:hAnsi="Times New Roman" w:cs="Times New Roman"/>
          <w:sz w:val="28"/>
          <w:szCs w:val="28"/>
          <w:lang w:eastAsia="ar-SA"/>
        </w:rPr>
        <w:t xml:space="preserve"> - часть поверхности земли (в том числе почвенный слой), границы, которой описаны и удостоверены в установленном порядке. </w:t>
      </w:r>
    </w:p>
    <w:p w:rsidR="00A50531" w:rsidRPr="00816BBA" w:rsidRDefault="00A50531" w:rsidP="00A50531">
      <w:pPr>
        <w:suppressAutoHyphens/>
        <w:spacing w:after="0" w:line="240" w:lineRule="auto"/>
        <w:ind w:firstLine="56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b/>
          <w:sz w:val="28"/>
          <w:szCs w:val="28"/>
          <w:lang w:eastAsia="ar-SA"/>
        </w:rPr>
        <w:t>Красная линия</w:t>
      </w:r>
      <w:r w:rsidRPr="00816BBA">
        <w:rPr>
          <w:rFonts w:ascii="Times New Roman" w:eastAsia="Times New Roman" w:hAnsi="Times New Roman" w:cs="Times New Roman"/>
          <w:sz w:val="28"/>
          <w:szCs w:val="28"/>
          <w:lang w:eastAsia="ar-SA"/>
        </w:rPr>
        <w:t xml:space="preserve"> — линия, которая обозначает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50531" w:rsidRPr="00816BBA" w:rsidRDefault="00A50531" w:rsidP="00A50531">
      <w:pPr>
        <w:suppressAutoHyphens/>
        <w:spacing w:after="0" w:line="240" w:lineRule="auto"/>
        <w:ind w:firstLine="56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b/>
          <w:sz w:val="28"/>
          <w:szCs w:val="28"/>
          <w:lang w:eastAsia="ar-SA"/>
        </w:rPr>
        <w:t>Озелененные территории</w:t>
      </w:r>
      <w:r w:rsidRPr="00816BBA">
        <w:rPr>
          <w:rFonts w:ascii="Times New Roman" w:eastAsia="Times New Roman" w:hAnsi="Times New Roman" w:cs="Times New Roman"/>
          <w:sz w:val="28"/>
          <w:szCs w:val="28"/>
          <w:lang w:eastAsia="ar-SA"/>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A50531" w:rsidRPr="00816BBA" w:rsidRDefault="00A50531" w:rsidP="00A50531">
      <w:pPr>
        <w:suppressAutoHyphens/>
        <w:spacing w:after="0" w:line="240" w:lineRule="auto"/>
        <w:ind w:firstLine="56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b/>
          <w:sz w:val="28"/>
          <w:szCs w:val="28"/>
          <w:lang w:eastAsia="ar-SA"/>
        </w:rPr>
        <w:t>Охранная зона</w:t>
      </w:r>
      <w:r w:rsidRPr="00816BBA">
        <w:rPr>
          <w:rFonts w:ascii="Times New Roman" w:eastAsia="Times New Roman" w:hAnsi="Times New Roman" w:cs="Times New Roman"/>
          <w:sz w:val="28"/>
          <w:szCs w:val="28"/>
          <w:lang w:eastAsia="ar-SA"/>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 других объектов).</w:t>
      </w:r>
    </w:p>
    <w:p w:rsidR="00A50531" w:rsidRPr="00816BBA" w:rsidRDefault="00A50531" w:rsidP="00A50531">
      <w:pPr>
        <w:suppressAutoHyphens/>
        <w:spacing w:after="0" w:line="240" w:lineRule="auto"/>
        <w:ind w:firstLine="56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b/>
          <w:sz w:val="28"/>
          <w:szCs w:val="28"/>
          <w:lang w:eastAsia="ar-SA"/>
        </w:rPr>
        <w:t>Санитарно-защитная зона</w:t>
      </w:r>
      <w:r w:rsidRPr="00816BBA">
        <w:rPr>
          <w:rFonts w:ascii="Times New Roman" w:eastAsia="Times New Roman" w:hAnsi="Times New Roman" w:cs="Times New Roman"/>
          <w:sz w:val="28"/>
          <w:szCs w:val="28"/>
          <w:lang w:eastAsia="ar-SA"/>
        </w:rPr>
        <w:t xml:space="preserve"> –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rsidR="00A50531" w:rsidRPr="00816BBA" w:rsidRDefault="00A50531" w:rsidP="00A50531">
      <w:pPr>
        <w:suppressAutoHyphens/>
        <w:spacing w:after="0" w:line="240" w:lineRule="auto"/>
        <w:ind w:firstLine="56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b/>
          <w:sz w:val="28"/>
          <w:szCs w:val="28"/>
          <w:lang w:eastAsia="ar-SA"/>
        </w:rPr>
        <w:t>Сельское поселение</w:t>
      </w:r>
      <w:r w:rsidRPr="00816BBA">
        <w:rPr>
          <w:rFonts w:ascii="Times New Roman" w:eastAsia="Times New Roman" w:hAnsi="Times New Roman" w:cs="Times New Roman"/>
          <w:sz w:val="28"/>
          <w:szCs w:val="28"/>
          <w:lang w:eastAsia="ar-SA"/>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A50531" w:rsidRPr="00816BBA" w:rsidRDefault="00A50531" w:rsidP="00A50531">
      <w:pPr>
        <w:suppressAutoHyphens/>
        <w:spacing w:after="0" w:line="240" w:lineRule="auto"/>
        <w:ind w:firstLine="56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b/>
          <w:sz w:val="28"/>
          <w:szCs w:val="28"/>
          <w:lang w:eastAsia="ar-SA"/>
        </w:rPr>
        <w:t>Стоянка для автомобилей (автостоянка)</w:t>
      </w:r>
      <w:r w:rsidRPr="00816BBA">
        <w:rPr>
          <w:rFonts w:ascii="Times New Roman" w:eastAsia="Times New Roman" w:hAnsi="Times New Roman" w:cs="Times New Roman"/>
          <w:sz w:val="28"/>
          <w:szCs w:val="28"/>
          <w:lang w:eastAsia="ar-SA"/>
        </w:rPr>
        <w:t xml:space="preserve"> - здание, сооружение (часть здания, сооружения) или специальная открытая площадка, предназначенные только для хранения (стоянки) автомобилей. </w:t>
      </w:r>
    </w:p>
    <w:p w:rsidR="00A50531" w:rsidRPr="00816BBA" w:rsidRDefault="00A50531" w:rsidP="00A50531">
      <w:pPr>
        <w:suppressAutoHyphens/>
        <w:spacing w:after="0" w:line="240" w:lineRule="auto"/>
        <w:ind w:firstLine="56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b/>
          <w:sz w:val="28"/>
          <w:szCs w:val="28"/>
          <w:lang w:eastAsia="ar-SA"/>
        </w:rPr>
        <w:t>Строительство</w:t>
      </w:r>
      <w:r w:rsidRPr="00816BBA">
        <w:rPr>
          <w:rFonts w:ascii="Times New Roman" w:eastAsia="Times New Roman" w:hAnsi="Times New Roman" w:cs="Times New Roman"/>
          <w:sz w:val="28"/>
          <w:szCs w:val="28"/>
          <w:lang w:eastAsia="ar-SA"/>
        </w:rPr>
        <w:t xml:space="preserve"> - создание зданий, строений, сооружений (в том числе на месте сносимых объектов капитального строительства).</w:t>
      </w:r>
    </w:p>
    <w:p w:rsidR="00A50531" w:rsidRPr="00816BBA" w:rsidRDefault="00A50531" w:rsidP="00A50531">
      <w:pPr>
        <w:suppressAutoHyphens/>
        <w:spacing w:after="0" w:line="240" w:lineRule="auto"/>
        <w:ind w:firstLine="56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b/>
          <w:sz w:val="28"/>
          <w:szCs w:val="28"/>
          <w:lang w:eastAsia="ar-SA"/>
        </w:rPr>
        <w:t xml:space="preserve">Улица - </w:t>
      </w:r>
      <w:r w:rsidRPr="00816BBA">
        <w:rPr>
          <w:rFonts w:ascii="Times New Roman" w:eastAsia="Times New Roman" w:hAnsi="Times New Roman" w:cs="Times New Roman"/>
          <w:sz w:val="28"/>
          <w:szCs w:val="28"/>
          <w:lang w:eastAsia="ar-SA"/>
        </w:rPr>
        <w:t>путь сообщения на территории сельского поселения,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A50531" w:rsidRPr="00816BBA" w:rsidRDefault="00A50531" w:rsidP="00A50531">
      <w:pPr>
        <w:suppressAutoHyphens/>
        <w:spacing w:after="0" w:line="240" w:lineRule="auto"/>
        <w:ind w:firstLine="567"/>
        <w:jc w:val="both"/>
        <w:outlineLvl w:val="5"/>
        <w:rPr>
          <w:rFonts w:ascii="Times New Roman" w:eastAsia="Times New Roman" w:hAnsi="Times New Roman" w:cs="Times New Roman"/>
          <w:b/>
          <w:bCs/>
          <w:sz w:val="28"/>
          <w:szCs w:val="28"/>
          <w:lang w:eastAsia="ar-SA"/>
        </w:rPr>
      </w:pPr>
    </w:p>
    <w:p w:rsidR="00A50531" w:rsidRPr="00816BBA" w:rsidRDefault="00A50531" w:rsidP="00A50531">
      <w:pPr>
        <w:suppressAutoHyphens/>
        <w:spacing w:after="0" w:line="240" w:lineRule="auto"/>
        <w:ind w:firstLine="567"/>
        <w:jc w:val="both"/>
        <w:outlineLvl w:val="5"/>
        <w:rPr>
          <w:rFonts w:ascii="Times New Roman" w:eastAsia="Times New Roman" w:hAnsi="Times New Roman" w:cs="Times New Roman"/>
          <w:b/>
          <w:bCs/>
          <w:sz w:val="28"/>
          <w:szCs w:val="28"/>
          <w:lang w:eastAsia="ar-SA"/>
        </w:rPr>
      </w:pPr>
    </w:p>
    <w:p w:rsidR="00A50531" w:rsidRPr="00816BBA" w:rsidRDefault="00A50531" w:rsidP="00A50531">
      <w:pPr>
        <w:suppressAutoHyphens/>
        <w:spacing w:after="0" w:line="240" w:lineRule="auto"/>
        <w:ind w:firstLine="567"/>
        <w:jc w:val="both"/>
        <w:outlineLvl w:val="5"/>
        <w:rPr>
          <w:rFonts w:ascii="Times New Roman" w:eastAsia="Times New Roman" w:hAnsi="Times New Roman" w:cs="Times New Roman"/>
          <w:b/>
          <w:bCs/>
          <w:sz w:val="28"/>
          <w:szCs w:val="28"/>
          <w:lang w:eastAsia="ar-SA"/>
        </w:rPr>
      </w:pPr>
    </w:p>
    <w:p w:rsidR="00A50531" w:rsidRPr="00816BBA" w:rsidRDefault="00A50531" w:rsidP="00A50531">
      <w:pPr>
        <w:suppressAutoHyphens/>
        <w:spacing w:after="0" w:line="240" w:lineRule="auto"/>
        <w:ind w:firstLine="567"/>
        <w:jc w:val="both"/>
        <w:outlineLvl w:val="5"/>
        <w:rPr>
          <w:rFonts w:ascii="Times New Roman" w:eastAsia="Times New Roman" w:hAnsi="Times New Roman" w:cs="Times New Roman"/>
          <w:b/>
          <w:bCs/>
          <w:sz w:val="28"/>
          <w:szCs w:val="28"/>
          <w:lang w:eastAsia="ar-SA"/>
        </w:rPr>
      </w:pPr>
    </w:p>
    <w:p w:rsidR="00A50531" w:rsidRPr="00816BBA" w:rsidRDefault="00A50531" w:rsidP="00A50531">
      <w:pPr>
        <w:suppressAutoHyphens/>
        <w:spacing w:after="0" w:line="240" w:lineRule="auto"/>
        <w:ind w:firstLine="567"/>
        <w:jc w:val="both"/>
        <w:outlineLvl w:val="5"/>
        <w:rPr>
          <w:rFonts w:ascii="Times New Roman" w:eastAsia="Times New Roman" w:hAnsi="Times New Roman" w:cs="Times New Roman"/>
          <w:b/>
          <w:bCs/>
          <w:sz w:val="28"/>
          <w:szCs w:val="28"/>
          <w:lang w:eastAsia="ar-SA"/>
        </w:rPr>
      </w:pPr>
    </w:p>
    <w:p w:rsidR="00A50531" w:rsidRPr="00816BBA" w:rsidRDefault="00A50531" w:rsidP="00A50531">
      <w:pPr>
        <w:suppressAutoHyphens/>
        <w:spacing w:after="0" w:line="240" w:lineRule="auto"/>
        <w:jc w:val="both"/>
        <w:outlineLvl w:val="5"/>
        <w:rPr>
          <w:rFonts w:ascii="Times New Roman" w:eastAsia="Times New Roman" w:hAnsi="Times New Roman" w:cs="Times New Roman"/>
          <w:b/>
          <w:bCs/>
          <w:sz w:val="28"/>
          <w:szCs w:val="28"/>
          <w:lang w:eastAsia="ar-SA"/>
        </w:rPr>
      </w:pPr>
    </w:p>
    <w:p w:rsidR="00A50531" w:rsidRPr="00816BBA" w:rsidRDefault="00A50531" w:rsidP="00A50531">
      <w:pPr>
        <w:suppressAutoHyphens/>
        <w:spacing w:after="0" w:line="240" w:lineRule="auto"/>
        <w:jc w:val="both"/>
        <w:outlineLvl w:val="5"/>
        <w:rPr>
          <w:rFonts w:ascii="Times New Roman" w:eastAsia="Times New Roman" w:hAnsi="Times New Roman" w:cs="Times New Roman"/>
          <w:b/>
          <w:bCs/>
          <w:sz w:val="28"/>
          <w:szCs w:val="28"/>
          <w:lang w:eastAsia="ar-SA"/>
        </w:rPr>
      </w:pPr>
      <w:r w:rsidRPr="00816BBA">
        <w:rPr>
          <w:rFonts w:ascii="Times New Roman" w:eastAsia="Times New Roman" w:hAnsi="Times New Roman" w:cs="Times New Roman"/>
          <w:b/>
          <w:bCs/>
          <w:sz w:val="28"/>
          <w:szCs w:val="28"/>
          <w:lang w:eastAsia="ar-SA"/>
        </w:rPr>
        <w:t xml:space="preserve">                                                                                                    </w:t>
      </w:r>
    </w:p>
    <w:p w:rsidR="00A50531" w:rsidRPr="00816BBA" w:rsidRDefault="00A50531" w:rsidP="00A50531">
      <w:pPr>
        <w:suppressAutoHyphens/>
        <w:spacing w:after="0" w:line="240" w:lineRule="auto"/>
        <w:jc w:val="both"/>
        <w:outlineLvl w:val="5"/>
        <w:rPr>
          <w:rFonts w:ascii="Times New Roman" w:eastAsia="Times New Roman" w:hAnsi="Times New Roman" w:cs="Times New Roman"/>
          <w:b/>
          <w:bCs/>
          <w:sz w:val="28"/>
          <w:szCs w:val="28"/>
          <w:lang w:eastAsia="ar-SA"/>
        </w:rPr>
      </w:pPr>
    </w:p>
    <w:p w:rsidR="00A50531" w:rsidRPr="00816BBA" w:rsidRDefault="00A50531" w:rsidP="00A50531">
      <w:pPr>
        <w:suppressAutoHyphens/>
        <w:spacing w:after="0" w:line="240" w:lineRule="auto"/>
        <w:jc w:val="both"/>
        <w:outlineLvl w:val="5"/>
        <w:rPr>
          <w:rFonts w:ascii="Times New Roman" w:eastAsia="Times New Roman" w:hAnsi="Times New Roman" w:cs="Times New Roman"/>
          <w:b/>
          <w:bCs/>
          <w:sz w:val="28"/>
          <w:szCs w:val="28"/>
          <w:lang w:eastAsia="ar-SA"/>
        </w:rPr>
      </w:pPr>
    </w:p>
    <w:p w:rsidR="00A50531" w:rsidRPr="00816BBA" w:rsidRDefault="00A50531" w:rsidP="00A50531">
      <w:pPr>
        <w:suppressAutoHyphens/>
        <w:spacing w:after="0" w:line="240" w:lineRule="auto"/>
        <w:jc w:val="both"/>
        <w:outlineLvl w:val="5"/>
        <w:rPr>
          <w:rFonts w:ascii="Times New Roman" w:eastAsia="Times New Roman" w:hAnsi="Times New Roman" w:cs="Times New Roman"/>
          <w:b/>
          <w:bCs/>
          <w:sz w:val="28"/>
          <w:szCs w:val="28"/>
          <w:lang w:eastAsia="ar-SA"/>
        </w:rPr>
      </w:pPr>
    </w:p>
    <w:p w:rsidR="00A50531" w:rsidRPr="00816BBA" w:rsidRDefault="00A50531" w:rsidP="00A50531">
      <w:pPr>
        <w:suppressAutoHyphens/>
        <w:spacing w:after="0" w:line="240" w:lineRule="auto"/>
        <w:jc w:val="both"/>
        <w:outlineLvl w:val="5"/>
        <w:rPr>
          <w:rFonts w:ascii="Times New Roman" w:eastAsia="Times New Roman" w:hAnsi="Times New Roman" w:cs="Times New Roman"/>
          <w:b/>
          <w:bCs/>
          <w:sz w:val="28"/>
          <w:szCs w:val="28"/>
          <w:lang w:eastAsia="ar-SA"/>
        </w:rPr>
      </w:pPr>
    </w:p>
    <w:p w:rsidR="00A50531" w:rsidRPr="00816BBA" w:rsidRDefault="00A50531" w:rsidP="00A50531">
      <w:pPr>
        <w:suppressAutoHyphens/>
        <w:spacing w:after="0" w:line="240" w:lineRule="auto"/>
        <w:jc w:val="both"/>
        <w:outlineLvl w:val="5"/>
        <w:rPr>
          <w:rFonts w:ascii="Times New Roman" w:eastAsia="Times New Roman" w:hAnsi="Times New Roman" w:cs="Times New Roman"/>
          <w:b/>
          <w:bCs/>
          <w:sz w:val="28"/>
          <w:szCs w:val="28"/>
          <w:lang w:eastAsia="ar-SA"/>
        </w:rPr>
      </w:pPr>
    </w:p>
    <w:p w:rsidR="00A50531" w:rsidRPr="00816BBA" w:rsidRDefault="00A50531" w:rsidP="00A50531">
      <w:pPr>
        <w:suppressAutoHyphens/>
        <w:spacing w:after="0" w:line="240" w:lineRule="auto"/>
        <w:jc w:val="both"/>
        <w:outlineLvl w:val="5"/>
        <w:rPr>
          <w:rFonts w:ascii="Times New Roman" w:eastAsia="Times New Roman" w:hAnsi="Times New Roman" w:cs="Times New Roman"/>
          <w:b/>
          <w:bCs/>
          <w:sz w:val="28"/>
          <w:szCs w:val="28"/>
          <w:lang w:eastAsia="ar-SA"/>
        </w:rPr>
      </w:pPr>
    </w:p>
    <w:p w:rsidR="00A50531" w:rsidRPr="00816BBA" w:rsidRDefault="00A50531" w:rsidP="00A50531">
      <w:pPr>
        <w:suppressAutoHyphens/>
        <w:spacing w:after="0" w:line="240" w:lineRule="auto"/>
        <w:jc w:val="both"/>
        <w:outlineLvl w:val="5"/>
        <w:rPr>
          <w:rFonts w:ascii="Times New Roman" w:eastAsia="Times New Roman" w:hAnsi="Times New Roman" w:cs="Times New Roman"/>
          <w:b/>
          <w:bCs/>
          <w:sz w:val="28"/>
          <w:szCs w:val="28"/>
          <w:lang w:eastAsia="ar-SA"/>
        </w:rPr>
      </w:pPr>
    </w:p>
    <w:p w:rsidR="00A50531" w:rsidRPr="00816BBA" w:rsidRDefault="00A50531" w:rsidP="00A50531">
      <w:pPr>
        <w:suppressAutoHyphens/>
        <w:spacing w:after="0" w:line="240" w:lineRule="auto"/>
        <w:jc w:val="both"/>
        <w:outlineLvl w:val="5"/>
        <w:rPr>
          <w:rFonts w:ascii="Times New Roman" w:eastAsia="Times New Roman" w:hAnsi="Times New Roman" w:cs="Times New Roman"/>
          <w:b/>
          <w:bCs/>
          <w:sz w:val="28"/>
          <w:szCs w:val="28"/>
          <w:lang w:eastAsia="ar-SA"/>
        </w:rPr>
      </w:pPr>
    </w:p>
    <w:p w:rsidR="00A50531" w:rsidRPr="00816BBA" w:rsidRDefault="00A50531" w:rsidP="00A50531">
      <w:pPr>
        <w:suppressAutoHyphens/>
        <w:spacing w:after="0" w:line="240" w:lineRule="auto"/>
        <w:ind w:left="7080"/>
        <w:jc w:val="both"/>
        <w:outlineLvl w:val="5"/>
        <w:rPr>
          <w:rFonts w:ascii="Times New Roman" w:eastAsia="Times New Roman" w:hAnsi="Times New Roman" w:cs="Times New Roman"/>
          <w:b/>
          <w:bCs/>
          <w:sz w:val="28"/>
          <w:szCs w:val="28"/>
          <w:lang w:eastAsia="ar-SA"/>
        </w:rPr>
      </w:pPr>
      <w:r w:rsidRPr="00816BBA">
        <w:rPr>
          <w:rFonts w:ascii="Times New Roman" w:eastAsia="Times New Roman" w:hAnsi="Times New Roman" w:cs="Times New Roman"/>
          <w:b/>
          <w:bCs/>
          <w:sz w:val="28"/>
          <w:szCs w:val="28"/>
          <w:lang w:eastAsia="ar-SA"/>
        </w:rPr>
        <w:t xml:space="preserve">       </w:t>
      </w:r>
    </w:p>
    <w:p w:rsidR="00A50531" w:rsidRPr="00816BBA" w:rsidRDefault="00A50531" w:rsidP="00A50531">
      <w:pPr>
        <w:suppressAutoHyphens/>
        <w:spacing w:after="0" w:line="240" w:lineRule="auto"/>
        <w:ind w:left="7080"/>
        <w:jc w:val="both"/>
        <w:outlineLvl w:val="5"/>
        <w:rPr>
          <w:rFonts w:ascii="Times New Roman" w:eastAsia="Times New Roman" w:hAnsi="Times New Roman" w:cs="Times New Roman"/>
          <w:b/>
          <w:bCs/>
          <w:sz w:val="28"/>
          <w:szCs w:val="28"/>
          <w:lang w:eastAsia="ar-SA"/>
        </w:rPr>
      </w:pPr>
    </w:p>
    <w:p w:rsidR="00A50531" w:rsidRPr="00816BBA" w:rsidRDefault="00A50531" w:rsidP="00A50531">
      <w:pPr>
        <w:suppressAutoHyphens/>
        <w:spacing w:after="0" w:line="240" w:lineRule="auto"/>
        <w:ind w:left="7080"/>
        <w:jc w:val="both"/>
        <w:outlineLvl w:val="5"/>
        <w:rPr>
          <w:rFonts w:ascii="Times New Roman" w:eastAsia="Times New Roman" w:hAnsi="Times New Roman" w:cs="Times New Roman"/>
          <w:b/>
          <w:bCs/>
          <w:sz w:val="28"/>
          <w:szCs w:val="28"/>
          <w:lang w:eastAsia="ar-SA"/>
        </w:rPr>
      </w:pPr>
    </w:p>
    <w:p w:rsidR="00A50531" w:rsidRPr="00816BBA" w:rsidRDefault="00A50531" w:rsidP="00A50531">
      <w:pPr>
        <w:suppressAutoHyphens/>
        <w:spacing w:after="0" w:line="240" w:lineRule="auto"/>
        <w:ind w:left="7080"/>
        <w:jc w:val="both"/>
        <w:outlineLvl w:val="5"/>
        <w:rPr>
          <w:rFonts w:ascii="Times New Roman" w:eastAsia="Times New Roman" w:hAnsi="Times New Roman" w:cs="Times New Roman"/>
          <w:b/>
          <w:bCs/>
          <w:sz w:val="28"/>
          <w:szCs w:val="28"/>
          <w:lang w:eastAsia="ar-SA"/>
        </w:rPr>
      </w:pPr>
    </w:p>
    <w:p w:rsidR="00A50531" w:rsidRPr="00816BBA" w:rsidRDefault="00A50531" w:rsidP="00A50531">
      <w:pPr>
        <w:suppressAutoHyphens/>
        <w:spacing w:after="0" w:line="240" w:lineRule="auto"/>
        <w:ind w:left="7080"/>
        <w:jc w:val="both"/>
        <w:outlineLvl w:val="5"/>
        <w:rPr>
          <w:rFonts w:ascii="Times New Roman" w:eastAsia="Times New Roman" w:hAnsi="Times New Roman" w:cs="Times New Roman"/>
          <w:b/>
          <w:bCs/>
          <w:sz w:val="28"/>
          <w:szCs w:val="28"/>
          <w:lang w:eastAsia="ar-SA"/>
        </w:rPr>
      </w:pPr>
    </w:p>
    <w:p w:rsidR="00A50531" w:rsidRPr="00816BBA" w:rsidRDefault="00A50531" w:rsidP="00A50531">
      <w:pPr>
        <w:suppressAutoHyphens/>
        <w:spacing w:after="0" w:line="240" w:lineRule="auto"/>
        <w:ind w:left="7080"/>
        <w:jc w:val="both"/>
        <w:outlineLvl w:val="5"/>
        <w:rPr>
          <w:rFonts w:ascii="Times New Roman" w:eastAsia="Times New Roman" w:hAnsi="Times New Roman" w:cs="Times New Roman"/>
          <w:b/>
          <w:bCs/>
          <w:sz w:val="28"/>
          <w:szCs w:val="28"/>
          <w:lang w:eastAsia="ar-SA"/>
        </w:rPr>
      </w:pPr>
    </w:p>
    <w:p w:rsidR="00A50531" w:rsidRPr="00816BBA" w:rsidRDefault="00A50531" w:rsidP="00A50531">
      <w:pPr>
        <w:suppressAutoHyphens/>
        <w:spacing w:after="0" w:line="240" w:lineRule="auto"/>
        <w:ind w:left="7080"/>
        <w:jc w:val="both"/>
        <w:outlineLvl w:val="5"/>
        <w:rPr>
          <w:rFonts w:ascii="Times New Roman" w:eastAsia="Times New Roman" w:hAnsi="Times New Roman" w:cs="Times New Roman"/>
          <w:b/>
          <w:bCs/>
          <w:sz w:val="28"/>
          <w:szCs w:val="28"/>
          <w:lang w:eastAsia="ar-SA"/>
        </w:rPr>
      </w:pPr>
    </w:p>
    <w:p w:rsidR="00A50531" w:rsidRPr="00816BBA" w:rsidRDefault="00A50531" w:rsidP="00A50531">
      <w:pPr>
        <w:suppressAutoHyphens/>
        <w:spacing w:after="0" w:line="240" w:lineRule="auto"/>
        <w:ind w:left="7080"/>
        <w:jc w:val="both"/>
        <w:outlineLvl w:val="5"/>
        <w:rPr>
          <w:rFonts w:ascii="Times New Roman" w:eastAsia="Times New Roman" w:hAnsi="Times New Roman" w:cs="Times New Roman"/>
          <w:b/>
          <w:bCs/>
          <w:sz w:val="28"/>
          <w:szCs w:val="28"/>
          <w:lang w:eastAsia="ar-SA"/>
        </w:rPr>
      </w:pPr>
    </w:p>
    <w:p w:rsidR="00A50531" w:rsidRPr="00816BBA" w:rsidRDefault="00A50531" w:rsidP="00A50531">
      <w:pPr>
        <w:suppressAutoHyphens/>
        <w:spacing w:after="0" w:line="240" w:lineRule="auto"/>
        <w:ind w:left="7080"/>
        <w:jc w:val="both"/>
        <w:outlineLvl w:val="5"/>
        <w:rPr>
          <w:rFonts w:ascii="Times New Roman" w:eastAsia="Times New Roman" w:hAnsi="Times New Roman" w:cs="Times New Roman"/>
          <w:b/>
          <w:bCs/>
          <w:sz w:val="28"/>
          <w:szCs w:val="28"/>
          <w:lang w:eastAsia="ar-SA"/>
        </w:rPr>
      </w:pPr>
    </w:p>
    <w:p w:rsidR="00A50531" w:rsidRPr="00816BBA" w:rsidRDefault="00A50531" w:rsidP="00A50531">
      <w:pPr>
        <w:suppressAutoHyphens/>
        <w:spacing w:after="0" w:line="240" w:lineRule="auto"/>
        <w:ind w:left="7080"/>
        <w:jc w:val="both"/>
        <w:outlineLvl w:val="5"/>
        <w:rPr>
          <w:rFonts w:ascii="Times New Roman" w:eastAsia="Times New Roman" w:hAnsi="Times New Roman" w:cs="Times New Roman"/>
          <w:b/>
          <w:bCs/>
          <w:sz w:val="28"/>
          <w:szCs w:val="28"/>
          <w:lang w:eastAsia="ar-SA"/>
        </w:rPr>
      </w:pPr>
    </w:p>
    <w:p w:rsidR="00A50531" w:rsidRPr="00816BBA" w:rsidRDefault="00A50531" w:rsidP="00A50531">
      <w:pPr>
        <w:suppressAutoHyphens/>
        <w:spacing w:after="0" w:line="240" w:lineRule="auto"/>
        <w:ind w:left="7080"/>
        <w:jc w:val="both"/>
        <w:outlineLvl w:val="5"/>
        <w:rPr>
          <w:rFonts w:ascii="Times New Roman" w:eastAsia="Times New Roman" w:hAnsi="Times New Roman" w:cs="Times New Roman"/>
          <w:b/>
          <w:bCs/>
          <w:sz w:val="28"/>
          <w:szCs w:val="28"/>
          <w:lang w:eastAsia="ar-SA"/>
        </w:rPr>
      </w:pPr>
    </w:p>
    <w:p w:rsidR="00A50531" w:rsidRPr="00816BBA" w:rsidRDefault="00A50531" w:rsidP="00A50531">
      <w:pPr>
        <w:suppressAutoHyphens/>
        <w:spacing w:after="0" w:line="240" w:lineRule="auto"/>
        <w:jc w:val="both"/>
        <w:outlineLvl w:val="5"/>
        <w:rPr>
          <w:rFonts w:ascii="Times New Roman" w:eastAsia="Times New Roman" w:hAnsi="Times New Roman" w:cs="Times New Roman"/>
          <w:b/>
          <w:bCs/>
          <w:sz w:val="28"/>
          <w:szCs w:val="28"/>
          <w:lang w:eastAsia="ar-SA"/>
        </w:rPr>
      </w:pPr>
    </w:p>
    <w:p w:rsidR="00A50531" w:rsidRPr="00816BBA" w:rsidRDefault="00A50531" w:rsidP="00A50531">
      <w:pPr>
        <w:suppressAutoHyphens/>
        <w:spacing w:after="0" w:line="240" w:lineRule="auto"/>
        <w:jc w:val="both"/>
        <w:outlineLvl w:val="5"/>
        <w:rPr>
          <w:rFonts w:ascii="Times New Roman" w:eastAsia="Times New Roman" w:hAnsi="Times New Roman" w:cs="Times New Roman"/>
          <w:b/>
          <w:bCs/>
          <w:sz w:val="28"/>
          <w:szCs w:val="28"/>
          <w:lang w:eastAsia="ar-SA"/>
        </w:rPr>
      </w:pPr>
    </w:p>
    <w:p w:rsidR="00A50531" w:rsidRPr="00816BBA" w:rsidRDefault="00A50531" w:rsidP="00A50531">
      <w:pPr>
        <w:suppressAutoHyphens/>
        <w:spacing w:after="0" w:line="240" w:lineRule="auto"/>
        <w:jc w:val="both"/>
        <w:outlineLvl w:val="5"/>
        <w:rPr>
          <w:rFonts w:ascii="Times New Roman" w:eastAsia="Times New Roman" w:hAnsi="Times New Roman" w:cs="Times New Roman"/>
          <w:b/>
          <w:bCs/>
          <w:sz w:val="28"/>
          <w:szCs w:val="28"/>
          <w:lang w:eastAsia="ar-SA"/>
        </w:rPr>
      </w:pPr>
    </w:p>
    <w:p w:rsidR="00A50531" w:rsidRPr="00816BBA" w:rsidRDefault="00A50531" w:rsidP="00A50531">
      <w:pPr>
        <w:suppressAutoHyphens/>
        <w:spacing w:after="0" w:line="240" w:lineRule="auto"/>
        <w:jc w:val="both"/>
        <w:outlineLvl w:val="5"/>
        <w:rPr>
          <w:rFonts w:ascii="Times New Roman" w:eastAsia="Times New Roman" w:hAnsi="Times New Roman" w:cs="Times New Roman"/>
          <w:b/>
          <w:bCs/>
          <w:sz w:val="28"/>
          <w:szCs w:val="28"/>
          <w:lang w:eastAsia="ar-SA"/>
        </w:rPr>
      </w:pPr>
    </w:p>
    <w:p w:rsidR="00A50531" w:rsidRPr="00816BBA" w:rsidRDefault="00A50531" w:rsidP="00A50531">
      <w:pPr>
        <w:suppressAutoHyphens/>
        <w:spacing w:after="0" w:line="240" w:lineRule="auto"/>
        <w:jc w:val="both"/>
        <w:outlineLvl w:val="5"/>
        <w:rPr>
          <w:rFonts w:ascii="Times New Roman" w:eastAsia="Times New Roman" w:hAnsi="Times New Roman" w:cs="Times New Roman"/>
          <w:b/>
          <w:bCs/>
          <w:sz w:val="28"/>
          <w:szCs w:val="28"/>
          <w:lang w:eastAsia="ar-SA"/>
        </w:rPr>
      </w:pPr>
    </w:p>
    <w:p w:rsidR="00A50531" w:rsidRPr="00816BBA" w:rsidRDefault="00A50531" w:rsidP="00A50531">
      <w:pPr>
        <w:suppressAutoHyphens/>
        <w:spacing w:after="0" w:line="240" w:lineRule="auto"/>
        <w:jc w:val="both"/>
        <w:outlineLvl w:val="5"/>
        <w:rPr>
          <w:rFonts w:ascii="Times New Roman" w:eastAsia="Times New Roman" w:hAnsi="Times New Roman" w:cs="Times New Roman"/>
          <w:b/>
          <w:bCs/>
          <w:sz w:val="28"/>
          <w:szCs w:val="28"/>
          <w:lang w:eastAsia="ar-SA"/>
        </w:rPr>
      </w:pPr>
    </w:p>
    <w:p w:rsidR="00A50531" w:rsidRPr="00816BBA" w:rsidRDefault="00A50531" w:rsidP="00A50531">
      <w:pPr>
        <w:suppressAutoHyphens/>
        <w:spacing w:after="0" w:line="240" w:lineRule="auto"/>
        <w:jc w:val="both"/>
        <w:outlineLvl w:val="5"/>
        <w:rPr>
          <w:rFonts w:ascii="Times New Roman" w:eastAsia="Times New Roman" w:hAnsi="Times New Roman" w:cs="Times New Roman"/>
          <w:b/>
          <w:bCs/>
          <w:sz w:val="28"/>
          <w:szCs w:val="28"/>
          <w:lang w:eastAsia="ar-SA"/>
        </w:rPr>
      </w:pPr>
    </w:p>
    <w:p w:rsidR="00A50531" w:rsidRPr="00816BBA" w:rsidRDefault="00A50531" w:rsidP="00A50531">
      <w:pPr>
        <w:suppressAutoHyphens/>
        <w:spacing w:after="0" w:line="240" w:lineRule="auto"/>
        <w:jc w:val="both"/>
        <w:outlineLvl w:val="5"/>
        <w:rPr>
          <w:rFonts w:ascii="Times New Roman" w:eastAsia="Times New Roman" w:hAnsi="Times New Roman" w:cs="Times New Roman"/>
          <w:b/>
          <w:bCs/>
          <w:sz w:val="28"/>
          <w:szCs w:val="28"/>
          <w:lang w:eastAsia="ar-SA"/>
        </w:rPr>
      </w:pPr>
    </w:p>
    <w:p w:rsidR="00A50531" w:rsidRPr="00816BBA" w:rsidRDefault="00A50531" w:rsidP="00A50531">
      <w:pPr>
        <w:suppressAutoHyphens/>
        <w:spacing w:after="0" w:line="240" w:lineRule="auto"/>
        <w:jc w:val="both"/>
        <w:outlineLvl w:val="5"/>
        <w:rPr>
          <w:rFonts w:ascii="Times New Roman" w:eastAsia="Times New Roman" w:hAnsi="Times New Roman" w:cs="Times New Roman"/>
          <w:b/>
          <w:bCs/>
          <w:sz w:val="28"/>
          <w:szCs w:val="28"/>
          <w:lang w:eastAsia="ar-SA"/>
        </w:rPr>
      </w:pPr>
    </w:p>
    <w:p w:rsidR="00A50531" w:rsidRPr="00816BBA" w:rsidRDefault="00A50531" w:rsidP="00A50531">
      <w:pPr>
        <w:suppressAutoHyphens/>
        <w:spacing w:after="0" w:line="240" w:lineRule="auto"/>
        <w:ind w:left="7080"/>
        <w:jc w:val="both"/>
        <w:outlineLvl w:val="5"/>
        <w:rPr>
          <w:rFonts w:ascii="Times New Roman" w:eastAsia="Times New Roman" w:hAnsi="Times New Roman" w:cs="Times New Roman"/>
          <w:bCs/>
          <w:i/>
          <w:sz w:val="24"/>
          <w:szCs w:val="24"/>
          <w:lang w:eastAsia="ar-SA"/>
        </w:rPr>
      </w:pPr>
      <w:r w:rsidRPr="00816BBA">
        <w:rPr>
          <w:rFonts w:ascii="Times New Roman" w:eastAsia="Times New Roman" w:hAnsi="Times New Roman" w:cs="Times New Roman"/>
          <w:b/>
          <w:bCs/>
          <w:sz w:val="28"/>
          <w:szCs w:val="28"/>
          <w:lang w:eastAsia="ar-SA"/>
        </w:rPr>
        <w:t xml:space="preserve">        </w:t>
      </w:r>
      <w:r w:rsidRPr="00816BBA">
        <w:rPr>
          <w:rFonts w:ascii="Times New Roman" w:eastAsia="Times New Roman" w:hAnsi="Times New Roman" w:cs="Times New Roman"/>
          <w:bCs/>
          <w:i/>
          <w:sz w:val="24"/>
          <w:szCs w:val="24"/>
          <w:lang w:eastAsia="ar-SA"/>
        </w:rPr>
        <w:t>Приложение 2</w:t>
      </w:r>
    </w:p>
    <w:p w:rsidR="00A50531" w:rsidRPr="00816BBA" w:rsidRDefault="00A50531" w:rsidP="00A50531">
      <w:pPr>
        <w:suppressAutoHyphens/>
        <w:spacing w:after="0" w:line="240" w:lineRule="auto"/>
        <w:jc w:val="both"/>
        <w:outlineLvl w:val="5"/>
        <w:rPr>
          <w:rFonts w:ascii="Times New Roman" w:eastAsia="Times New Roman" w:hAnsi="Times New Roman" w:cs="Times New Roman"/>
          <w:bCs/>
          <w:i/>
          <w:sz w:val="24"/>
          <w:szCs w:val="24"/>
          <w:lang w:eastAsia="ar-SA"/>
        </w:rPr>
      </w:pPr>
      <w:r w:rsidRPr="00816BBA">
        <w:rPr>
          <w:rFonts w:ascii="Times New Roman" w:eastAsia="Times New Roman" w:hAnsi="Times New Roman" w:cs="Times New Roman"/>
          <w:bCs/>
          <w:i/>
          <w:sz w:val="24"/>
          <w:szCs w:val="24"/>
          <w:lang w:eastAsia="ar-SA"/>
        </w:rPr>
        <w:t xml:space="preserve">                                                                                                                               Справочное</w:t>
      </w:r>
    </w:p>
    <w:p w:rsidR="00A50531" w:rsidRPr="00816BBA" w:rsidRDefault="00A50531" w:rsidP="00A50531">
      <w:pPr>
        <w:suppressAutoHyphens/>
        <w:spacing w:after="0" w:line="240" w:lineRule="auto"/>
        <w:jc w:val="both"/>
        <w:outlineLvl w:val="5"/>
        <w:rPr>
          <w:rFonts w:ascii="Times New Roman" w:eastAsia="Times New Roman" w:hAnsi="Times New Roman" w:cs="Times New Roman"/>
          <w:b/>
          <w:bCs/>
          <w:sz w:val="28"/>
          <w:szCs w:val="28"/>
          <w:lang w:eastAsia="ar-SA"/>
        </w:rPr>
      </w:pPr>
    </w:p>
    <w:p w:rsidR="00A50531" w:rsidRPr="00816BBA" w:rsidRDefault="00A50531" w:rsidP="00A50531">
      <w:pPr>
        <w:suppressAutoHyphens/>
        <w:spacing w:after="0" w:line="240" w:lineRule="auto"/>
        <w:ind w:firstLine="567"/>
        <w:jc w:val="both"/>
        <w:outlineLvl w:val="5"/>
        <w:rPr>
          <w:rFonts w:ascii="Times New Roman" w:eastAsia="Times New Roman" w:hAnsi="Times New Roman" w:cs="Times New Roman"/>
          <w:b/>
          <w:bCs/>
          <w:sz w:val="28"/>
          <w:szCs w:val="28"/>
          <w:lang w:eastAsia="ar-SA"/>
        </w:rPr>
      </w:pPr>
    </w:p>
    <w:p w:rsidR="00A50531" w:rsidRPr="00816BBA" w:rsidRDefault="00A50531" w:rsidP="00A50531">
      <w:pPr>
        <w:suppressAutoHyphens/>
        <w:spacing w:after="0" w:line="240" w:lineRule="auto"/>
        <w:ind w:firstLine="567"/>
        <w:jc w:val="both"/>
        <w:outlineLvl w:val="6"/>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ПЕРЕЧЕНЬ ЗАКОНОДАТЕЛЬНЫХ И НОРМАТИВНЫХ ДОКУМЕНТОВ</w:t>
      </w:r>
    </w:p>
    <w:p w:rsidR="00A50531" w:rsidRPr="00816BBA" w:rsidRDefault="00A50531" w:rsidP="00A50531">
      <w:pPr>
        <w:suppressAutoHyphens/>
        <w:spacing w:after="0" w:line="240" w:lineRule="auto"/>
        <w:ind w:firstLine="567"/>
        <w:jc w:val="both"/>
        <w:outlineLvl w:val="7"/>
        <w:rPr>
          <w:rFonts w:ascii="Times New Roman" w:eastAsia="Times New Roman" w:hAnsi="Times New Roman" w:cs="Times New Roman"/>
          <w:b/>
          <w:iCs/>
          <w:sz w:val="28"/>
          <w:szCs w:val="28"/>
          <w:lang w:eastAsia="ar-SA"/>
        </w:rPr>
      </w:pPr>
    </w:p>
    <w:p w:rsidR="00A50531" w:rsidRPr="00816BBA" w:rsidRDefault="00A50531" w:rsidP="00A50531">
      <w:pPr>
        <w:suppressAutoHyphens/>
        <w:spacing w:after="0" w:line="240" w:lineRule="auto"/>
        <w:ind w:firstLine="567"/>
        <w:jc w:val="both"/>
        <w:outlineLvl w:val="7"/>
        <w:rPr>
          <w:rFonts w:ascii="Times New Roman" w:eastAsia="Times New Roman" w:hAnsi="Times New Roman" w:cs="Times New Roman"/>
          <w:b/>
          <w:iCs/>
          <w:sz w:val="28"/>
          <w:szCs w:val="28"/>
          <w:lang w:eastAsia="ar-SA"/>
        </w:rPr>
      </w:pPr>
      <w:r w:rsidRPr="00816BBA">
        <w:rPr>
          <w:rFonts w:ascii="Times New Roman" w:eastAsia="Times New Roman" w:hAnsi="Times New Roman" w:cs="Times New Roman"/>
          <w:b/>
          <w:iCs/>
          <w:sz w:val="28"/>
          <w:szCs w:val="28"/>
          <w:lang w:eastAsia="ar-SA"/>
        </w:rPr>
        <w:t>Федеральные законы</w:t>
      </w:r>
    </w:p>
    <w:p w:rsidR="00A50531" w:rsidRPr="00816BBA" w:rsidRDefault="00A50531" w:rsidP="00A50531">
      <w:pPr>
        <w:suppressAutoHyphens/>
        <w:spacing w:after="0" w:line="240" w:lineRule="auto"/>
        <w:ind w:firstLine="567"/>
        <w:jc w:val="both"/>
        <w:outlineLvl w:val="7"/>
        <w:rPr>
          <w:rFonts w:ascii="Times New Roman" w:eastAsia="Times New Roman" w:hAnsi="Times New Roman" w:cs="Times New Roman"/>
          <w:b/>
          <w:iCs/>
          <w:sz w:val="28"/>
          <w:szCs w:val="28"/>
          <w:lang w:eastAsia="ar-SA"/>
        </w:rPr>
      </w:pPr>
    </w:p>
    <w:p w:rsidR="00A50531" w:rsidRPr="00816BBA" w:rsidRDefault="00A50531" w:rsidP="00A50531">
      <w:pPr>
        <w:suppressAutoHyphens/>
        <w:spacing w:after="0" w:line="240" w:lineRule="auto"/>
        <w:ind w:firstLine="56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Градостроительный кодекс Российской Федерации от 29 декабря </w:t>
      </w:r>
      <w:smartTag w:uri="urn:schemas-microsoft-com:office:smarttags" w:element="metricconverter">
        <w:smartTagPr>
          <w:attr w:name="ProductID" w:val="2004 г"/>
        </w:smartTagPr>
        <w:r w:rsidRPr="00816BBA">
          <w:rPr>
            <w:rFonts w:ascii="Times New Roman" w:eastAsia="Times New Roman" w:hAnsi="Times New Roman" w:cs="Times New Roman"/>
            <w:sz w:val="28"/>
            <w:szCs w:val="28"/>
            <w:lang w:eastAsia="ar-SA"/>
          </w:rPr>
          <w:t>2004 г</w:t>
        </w:r>
      </w:smartTag>
      <w:r w:rsidRPr="00816BBA">
        <w:rPr>
          <w:rFonts w:ascii="Times New Roman" w:eastAsia="Times New Roman" w:hAnsi="Times New Roman" w:cs="Times New Roman"/>
          <w:sz w:val="28"/>
          <w:szCs w:val="28"/>
          <w:lang w:eastAsia="ar-SA"/>
        </w:rPr>
        <w:t>. № 190-ФЗ</w:t>
      </w:r>
    </w:p>
    <w:p w:rsidR="00A50531" w:rsidRPr="00816BBA" w:rsidRDefault="00A50531" w:rsidP="00A50531">
      <w:pPr>
        <w:suppressAutoHyphens/>
        <w:spacing w:after="0" w:line="240" w:lineRule="auto"/>
        <w:ind w:firstLine="56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Земельный кодекс Российской Федерации от 25 октября </w:t>
      </w:r>
      <w:smartTag w:uri="urn:schemas-microsoft-com:office:smarttags" w:element="metricconverter">
        <w:smartTagPr>
          <w:attr w:name="ProductID" w:val="2001 г"/>
        </w:smartTagPr>
        <w:r w:rsidRPr="00816BBA">
          <w:rPr>
            <w:rFonts w:ascii="Times New Roman" w:eastAsia="Times New Roman" w:hAnsi="Times New Roman" w:cs="Times New Roman"/>
            <w:sz w:val="28"/>
            <w:szCs w:val="28"/>
            <w:lang w:eastAsia="ar-SA"/>
          </w:rPr>
          <w:t>2001 г</w:t>
        </w:r>
      </w:smartTag>
      <w:r w:rsidRPr="00816BBA">
        <w:rPr>
          <w:rFonts w:ascii="Times New Roman" w:eastAsia="Times New Roman" w:hAnsi="Times New Roman" w:cs="Times New Roman"/>
          <w:sz w:val="28"/>
          <w:szCs w:val="28"/>
          <w:lang w:eastAsia="ar-SA"/>
        </w:rPr>
        <w:t xml:space="preserve">. № 136-ФЗ </w:t>
      </w:r>
    </w:p>
    <w:p w:rsidR="00A50531" w:rsidRPr="00816BBA" w:rsidRDefault="00A50531" w:rsidP="00A50531">
      <w:pPr>
        <w:suppressAutoHyphens/>
        <w:spacing w:after="0" w:line="240" w:lineRule="auto"/>
        <w:ind w:firstLine="56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Жилищный кодекс Российской Федерации от 29 декабря </w:t>
      </w:r>
      <w:smartTag w:uri="urn:schemas-microsoft-com:office:smarttags" w:element="metricconverter">
        <w:smartTagPr>
          <w:attr w:name="ProductID" w:val="2004 г"/>
        </w:smartTagPr>
        <w:r w:rsidRPr="00816BBA">
          <w:rPr>
            <w:rFonts w:ascii="Times New Roman" w:eastAsia="Times New Roman" w:hAnsi="Times New Roman" w:cs="Times New Roman"/>
            <w:sz w:val="28"/>
            <w:szCs w:val="28"/>
            <w:lang w:eastAsia="ar-SA"/>
          </w:rPr>
          <w:t>2004 г</w:t>
        </w:r>
      </w:smartTag>
      <w:r w:rsidRPr="00816BBA">
        <w:rPr>
          <w:rFonts w:ascii="Times New Roman" w:eastAsia="Times New Roman" w:hAnsi="Times New Roman" w:cs="Times New Roman"/>
          <w:sz w:val="28"/>
          <w:szCs w:val="28"/>
          <w:lang w:eastAsia="ar-SA"/>
        </w:rPr>
        <w:t>. № 188-ФЗ</w:t>
      </w:r>
    </w:p>
    <w:p w:rsidR="00A50531" w:rsidRPr="00816BBA" w:rsidRDefault="00A50531" w:rsidP="00A50531">
      <w:pPr>
        <w:suppressAutoHyphens/>
        <w:spacing w:after="0" w:line="240" w:lineRule="auto"/>
        <w:ind w:firstLine="567"/>
        <w:jc w:val="both"/>
        <w:rPr>
          <w:rFonts w:ascii="Times New Roman" w:eastAsia="Times New Roman" w:hAnsi="Times New Roman" w:cs="Times New Roman"/>
          <w:b/>
          <w:sz w:val="28"/>
          <w:szCs w:val="28"/>
          <w:lang w:eastAsia="ar-SA"/>
        </w:rPr>
      </w:pPr>
      <w:r w:rsidRPr="00816BBA">
        <w:rPr>
          <w:rFonts w:ascii="Times New Roman" w:eastAsia="Times New Roman" w:hAnsi="Times New Roman" w:cs="Times New Roman"/>
          <w:b/>
          <w:sz w:val="28"/>
          <w:szCs w:val="28"/>
          <w:lang w:eastAsia="ar-SA"/>
        </w:rPr>
        <w:t>Законы  Республики Ингушетия</w:t>
      </w:r>
    </w:p>
    <w:p w:rsidR="00A50531" w:rsidRPr="00816BBA" w:rsidRDefault="00A50531" w:rsidP="00A50531">
      <w:pPr>
        <w:suppressAutoHyphens/>
        <w:spacing w:after="0" w:line="240" w:lineRule="auto"/>
        <w:ind w:firstLine="567"/>
        <w:jc w:val="both"/>
        <w:rPr>
          <w:rFonts w:ascii="Times New Roman" w:eastAsia="Times New Roman" w:hAnsi="Times New Roman" w:cs="Times New Roman"/>
          <w:b/>
          <w:sz w:val="28"/>
          <w:szCs w:val="28"/>
          <w:lang w:eastAsia="ar-SA"/>
        </w:rPr>
      </w:pPr>
    </w:p>
    <w:p w:rsidR="00A50531" w:rsidRPr="00816BBA" w:rsidRDefault="00A50531" w:rsidP="00A50531">
      <w:pPr>
        <w:suppressAutoHyphens/>
        <w:spacing w:after="0" w:line="240" w:lineRule="auto"/>
        <w:ind w:firstLine="56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Закон Республики Ингушетия "О питьевой воде и питьевом водоснабжении в Республике Ингушетия" от 06.05.2001 г. № 6-РЗ (редакция от 29.09.2009 г.)</w:t>
      </w:r>
    </w:p>
    <w:p w:rsidR="00A50531" w:rsidRPr="00816BBA" w:rsidRDefault="00A50531" w:rsidP="00A50531">
      <w:pPr>
        <w:suppressAutoHyphens/>
        <w:spacing w:after="0" w:line="240" w:lineRule="auto"/>
        <w:ind w:firstLine="56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Закон Республики Ингушетия «Об установлении границ муниципальных образований Республики Ингушетия и наделении их статусом сельского поселения, муниципального района и городского округа» от 23.02.2009г. № 5-РЗ.</w:t>
      </w:r>
    </w:p>
    <w:p w:rsidR="00A50531" w:rsidRPr="00816BBA" w:rsidRDefault="00A50531" w:rsidP="00A50531">
      <w:pPr>
        <w:suppressAutoHyphens/>
        <w:spacing w:after="0" w:line="240" w:lineRule="auto"/>
        <w:ind w:firstLine="56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Закон Республики Ингушетия «О питьевой воде и питьевом водоснабжении в Республике Ингушетия» от 06.05.2001г. № 6-РЗ (редакция от 29.09.2009г.)</w:t>
      </w:r>
    </w:p>
    <w:p w:rsidR="00A50531" w:rsidRPr="00816BBA" w:rsidRDefault="00A50531" w:rsidP="00A50531">
      <w:pPr>
        <w:suppressAutoHyphens/>
        <w:spacing w:after="0" w:line="240" w:lineRule="auto"/>
        <w:ind w:firstLine="567"/>
        <w:jc w:val="both"/>
        <w:rPr>
          <w:rFonts w:ascii="Times New Roman" w:eastAsia="Times New Roman" w:hAnsi="Times New Roman" w:cs="Times New Roman"/>
          <w:b/>
          <w:sz w:val="28"/>
          <w:szCs w:val="28"/>
          <w:lang w:eastAsia="ar-SA"/>
        </w:rPr>
      </w:pPr>
    </w:p>
    <w:p w:rsidR="00A50531" w:rsidRPr="00816BBA" w:rsidRDefault="00A50531" w:rsidP="00A50531">
      <w:pPr>
        <w:suppressAutoHyphens/>
        <w:spacing w:after="0" w:line="240" w:lineRule="auto"/>
        <w:ind w:firstLine="567"/>
        <w:jc w:val="both"/>
        <w:outlineLvl w:val="7"/>
        <w:rPr>
          <w:rFonts w:ascii="Times New Roman" w:eastAsia="Times New Roman" w:hAnsi="Times New Roman" w:cs="Times New Roman"/>
          <w:b/>
          <w:iCs/>
          <w:sz w:val="28"/>
          <w:szCs w:val="28"/>
          <w:lang w:eastAsia="ar-SA"/>
        </w:rPr>
      </w:pPr>
      <w:r w:rsidRPr="00816BBA">
        <w:rPr>
          <w:rFonts w:ascii="Times New Roman" w:eastAsia="Times New Roman" w:hAnsi="Times New Roman" w:cs="Times New Roman"/>
          <w:b/>
          <w:iCs/>
          <w:sz w:val="28"/>
          <w:szCs w:val="28"/>
          <w:lang w:eastAsia="ar-SA"/>
        </w:rPr>
        <w:t>Строительные нормы и правила (СНиП)</w:t>
      </w:r>
    </w:p>
    <w:p w:rsidR="00A50531" w:rsidRPr="00816BBA" w:rsidRDefault="00A50531" w:rsidP="00A50531">
      <w:pPr>
        <w:suppressAutoHyphens/>
        <w:spacing w:after="0" w:line="240" w:lineRule="auto"/>
        <w:ind w:firstLine="567"/>
        <w:jc w:val="both"/>
        <w:outlineLvl w:val="7"/>
        <w:rPr>
          <w:rFonts w:ascii="Times New Roman" w:eastAsia="Times New Roman" w:hAnsi="Times New Roman" w:cs="Times New Roman"/>
          <w:iCs/>
          <w:sz w:val="28"/>
          <w:szCs w:val="28"/>
          <w:lang w:eastAsia="ar-SA"/>
        </w:rPr>
      </w:pPr>
      <w:r w:rsidRPr="00816BBA">
        <w:rPr>
          <w:rFonts w:ascii="Times New Roman" w:eastAsia="Times New Roman" w:hAnsi="Times New Roman" w:cs="Times New Roman"/>
          <w:iCs/>
          <w:sz w:val="28"/>
          <w:szCs w:val="28"/>
          <w:lang w:eastAsia="ar-SA"/>
        </w:rPr>
        <w:t>СНиП 42-01-2002.</w:t>
      </w:r>
    </w:p>
    <w:p w:rsidR="00A50531" w:rsidRPr="00816BBA" w:rsidRDefault="00A50531" w:rsidP="00A50531">
      <w:pPr>
        <w:suppressAutoHyphens/>
        <w:spacing w:after="0" w:line="240" w:lineRule="auto"/>
        <w:ind w:firstLine="56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СНиП III-10-75 Благоустройство территории</w:t>
      </w:r>
    </w:p>
    <w:p w:rsidR="00A50531" w:rsidRPr="00816BBA" w:rsidRDefault="00A50531" w:rsidP="00A50531">
      <w:pPr>
        <w:suppressAutoHyphens/>
        <w:spacing w:after="0" w:line="240" w:lineRule="auto"/>
        <w:ind w:firstLine="56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СНиП 2.01.02-85* Противопожарные нормы </w:t>
      </w:r>
    </w:p>
    <w:p w:rsidR="00A50531" w:rsidRPr="00816BBA" w:rsidRDefault="00A50531" w:rsidP="00A50531">
      <w:pPr>
        <w:suppressAutoHyphens/>
        <w:spacing w:after="0" w:line="240" w:lineRule="auto"/>
        <w:ind w:firstLine="56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СНиП 2.05.02-85 Автомобильные дороги </w:t>
      </w:r>
    </w:p>
    <w:p w:rsidR="00A50531" w:rsidRPr="00816BBA" w:rsidRDefault="00A50531" w:rsidP="00A50531">
      <w:pPr>
        <w:suppressAutoHyphens/>
        <w:spacing w:after="0" w:line="240" w:lineRule="auto"/>
        <w:ind w:firstLine="567"/>
        <w:jc w:val="both"/>
        <w:outlineLvl w:val="8"/>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СНиП 2.08.01-89* Жилые здания </w:t>
      </w:r>
    </w:p>
    <w:p w:rsidR="00A50531" w:rsidRPr="00816BBA" w:rsidRDefault="00A50531" w:rsidP="00A50531">
      <w:pPr>
        <w:suppressAutoHyphens/>
        <w:spacing w:after="0" w:line="240" w:lineRule="auto"/>
        <w:ind w:firstLine="56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СНиП 3.05.04-85* Наружные сети и сооружения водоснабжения и канализации </w:t>
      </w:r>
    </w:p>
    <w:p w:rsidR="00A50531" w:rsidRPr="00816BBA" w:rsidRDefault="00A50531" w:rsidP="00A50531">
      <w:pPr>
        <w:suppressAutoHyphens/>
        <w:spacing w:after="0" w:line="240" w:lineRule="auto"/>
        <w:ind w:firstLine="56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СНиП 3.06.03-85 Автомобильные дороги</w:t>
      </w:r>
    </w:p>
    <w:p w:rsidR="00A50531" w:rsidRPr="00816BBA" w:rsidRDefault="00A50531" w:rsidP="00A50531">
      <w:pPr>
        <w:suppressAutoHyphens/>
        <w:spacing w:after="0" w:line="240" w:lineRule="auto"/>
        <w:ind w:firstLine="56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СНиП 21-01-97* Пожарная безопасность зданий и сооружений </w:t>
      </w:r>
    </w:p>
    <w:p w:rsidR="00A50531" w:rsidRPr="00816BBA" w:rsidRDefault="00A50531" w:rsidP="00A50531">
      <w:pPr>
        <w:suppressAutoHyphens/>
        <w:spacing w:after="0" w:line="240" w:lineRule="auto"/>
        <w:ind w:firstLine="567"/>
        <w:jc w:val="both"/>
        <w:outlineLvl w:val="7"/>
        <w:rPr>
          <w:rFonts w:ascii="Times New Roman" w:eastAsia="Times New Roman" w:hAnsi="Times New Roman" w:cs="Times New Roman"/>
          <w:iCs/>
          <w:sz w:val="28"/>
          <w:szCs w:val="28"/>
          <w:lang w:eastAsia="ar-SA"/>
        </w:rPr>
      </w:pPr>
      <w:r w:rsidRPr="00816BBA">
        <w:rPr>
          <w:rFonts w:ascii="Times New Roman" w:eastAsia="Times New Roman" w:hAnsi="Times New Roman" w:cs="Times New Roman"/>
          <w:b/>
          <w:iCs/>
          <w:sz w:val="28"/>
          <w:szCs w:val="28"/>
          <w:lang w:eastAsia="ar-SA"/>
        </w:rPr>
        <w:t>Своды правил по проектированию и строительству (СП</w:t>
      </w:r>
      <w:r w:rsidRPr="00816BBA">
        <w:rPr>
          <w:rFonts w:ascii="Times New Roman" w:eastAsia="Times New Roman" w:hAnsi="Times New Roman" w:cs="Times New Roman"/>
          <w:iCs/>
          <w:sz w:val="28"/>
          <w:szCs w:val="28"/>
          <w:lang w:eastAsia="ar-SA"/>
        </w:rPr>
        <w:t>)</w:t>
      </w:r>
    </w:p>
    <w:p w:rsidR="00A50531" w:rsidRPr="00816BBA" w:rsidRDefault="00A50531" w:rsidP="00A50531">
      <w:pPr>
        <w:suppressAutoHyphens/>
        <w:spacing w:after="0" w:line="240" w:lineRule="auto"/>
        <w:ind w:firstLine="56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СП 42.13330.2011 Градостроительство. Планировка и застройка городских и сельских поселений.</w:t>
      </w:r>
    </w:p>
    <w:p w:rsidR="00A50531" w:rsidRPr="00816BBA" w:rsidRDefault="00A50531" w:rsidP="00A50531">
      <w:pPr>
        <w:suppressAutoHyphens/>
        <w:spacing w:after="0" w:line="240" w:lineRule="auto"/>
        <w:ind w:firstLine="56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СП 30-102-99 Планировка и застройка территорий малоэтажного жилищного строительства</w:t>
      </w:r>
    </w:p>
    <w:p w:rsidR="00A50531" w:rsidRPr="00816BBA" w:rsidRDefault="00A50531" w:rsidP="00A50531">
      <w:pPr>
        <w:suppressAutoHyphens/>
        <w:spacing w:after="0" w:line="240" w:lineRule="auto"/>
        <w:ind w:firstLine="567"/>
        <w:jc w:val="both"/>
        <w:outlineLvl w:val="7"/>
        <w:rPr>
          <w:rFonts w:ascii="Times New Roman" w:eastAsia="Times New Roman" w:hAnsi="Times New Roman" w:cs="Times New Roman"/>
          <w:b/>
          <w:iCs/>
          <w:sz w:val="28"/>
          <w:szCs w:val="28"/>
          <w:lang w:eastAsia="ar-SA"/>
        </w:rPr>
      </w:pPr>
      <w:r w:rsidRPr="00816BBA">
        <w:rPr>
          <w:rFonts w:ascii="Times New Roman" w:eastAsia="Times New Roman" w:hAnsi="Times New Roman" w:cs="Times New Roman"/>
          <w:b/>
          <w:iCs/>
          <w:sz w:val="28"/>
          <w:szCs w:val="28"/>
          <w:lang w:eastAsia="ar-SA"/>
        </w:rPr>
        <w:t>Санитарные правила и нормы (СанПиН)</w:t>
      </w:r>
    </w:p>
    <w:p w:rsidR="00A50531" w:rsidRPr="00816BBA" w:rsidRDefault="00A50531" w:rsidP="00A50531">
      <w:pPr>
        <w:suppressAutoHyphens/>
        <w:spacing w:after="0" w:line="240" w:lineRule="auto"/>
        <w:ind w:firstLine="56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СанПиН 2.1.4.1175-02 Гигиенические требования к качеству воды нецентрализованного водоснабжения. Санитарная охрана источников</w:t>
      </w:r>
    </w:p>
    <w:p w:rsidR="00A50531" w:rsidRPr="00816BBA" w:rsidRDefault="00A50531" w:rsidP="00A50531">
      <w:pPr>
        <w:suppressAutoHyphens/>
        <w:spacing w:after="0" w:line="240" w:lineRule="auto"/>
        <w:ind w:firstLine="56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СанПиН 2.2.1/2.1.1.1200-03 Санитарно-защитные зоны и санитарная классификация предприятий, сооружений и иных объектов. Санитарно-эпидемиологические правила и нормативы</w:t>
      </w:r>
    </w:p>
    <w:p w:rsidR="00A50531" w:rsidRPr="00816BBA" w:rsidRDefault="00A50531" w:rsidP="00A50531">
      <w:pPr>
        <w:suppressAutoHyphens/>
        <w:spacing w:after="0" w:line="240" w:lineRule="auto"/>
        <w:ind w:firstLine="56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СанПиН 42-128-4690-88 Санитарные правила содержания территорий населенных мест</w:t>
      </w:r>
    </w:p>
    <w:p w:rsidR="00A50531" w:rsidRPr="00816BBA" w:rsidRDefault="00A50531" w:rsidP="00A50531">
      <w:pPr>
        <w:suppressAutoHyphens/>
        <w:spacing w:after="0" w:line="240" w:lineRule="auto"/>
        <w:ind w:firstLine="567"/>
        <w:jc w:val="both"/>
        <w:outlineLvl w:val="7"/>
        <w:rPr>
          <w:rFonts w:ascii="Times New Roman" w:eastAsia="Times New Roman" w:hAnsi="Times New Roman" w:cs="Times New Roman"/>
          <w:b/>
          <w:iCs/>
          <w:sz w:val="28"/>
          <w:szCs w:val="28"/>
          <w:lang w:eastAsia="ar-SA"/>
        </w:rPr>
      </w:pPr>
      <w:r w:rsidRPr="00816BBA">
        <w:rPr>
          <w:rFonts w:ascii="Times New Roman" w:eastAsia="Times New Roman" w:hAnsi="Times New Roman" w:cs="Times New Roman"/>
          <w:b/>
          <w:iCs/>
          <w:sz w:val="28"/>
          <w:szCs w:val="28"/>
          <w:lang w:eastAsia="ar-SA"/>
        </w:rPr>
        <w:t>Санитарные правила (СП)</w:t>
      </w:r>
    </w:p>
    <w:p w:rsidR="00A50531" w:rsidRPr="00816BBA" w:rsidRDefault="00A50531" w:rsidP="00A50531">
      <w:pPr>
        <w:suppressAutoHyphens/>
        <w:spacing w:after="0" w:line="240" w:lineRule="auto"/>
        <w:ind w:firstLine="56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СП 2.1.5.1059-01 Гигиенические требования к охране подземных вод от загрязнения</w:t>
      </w:r>
    </w:p>
    <w:p w:rsidR="00A50531" w:rsidRPr="00816BBA" w:rsidRDefault="00A50531" w:rsidP="00A50531">
      <w:pPr>
        <w:suppressAutoHyphens/>
        <w:spacing w:after="0" w:line="240" w:lineRule="auto"/>
        <w:ind w:firstLine="567"/>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СП 2.1.7.1038-01 Гигиенические требования к устройству и содержанию полигонов для твердых бытовых отходов</w:t>
      </w:r>
    </w:p>
    <w:p w:rsidR="00A50531" w:rsidRPr="00816BBA" w:rsidRDefault="00A50531" w:rsidP="00A50531">
      <w:pPr>
        <w:suppressAutoHyphens/>
        <w:spacing w:after="0" w:line="240" w:lineRule="auto"/>
        <w:ind w:firstLine="567"/>
        <w:jc w:val="both"/>
        <w:rPr>
          <w:rFonts w:ascii="Times New Roman" w:eastAsia="Times New Roman" w:hAnsi="Times New Roman" w:cs="Times New Roman"/>
          <w:sz w:val="28"/>
          <w:szCs w:val="28"/>
          <w:lang w:eastAsia="ar-SA"/>
        </w:rPr>
      </w:pPr>
    </w:p>
    <w:p w:rsidR="00A50531" w:rsidRPr="00816BBA" w:rsidRDefault="00A50531" w:rsidP="00A50531">
      <w:pPr>
        <w:suppressAutoHyphens/>
        <w:spacing w:after="0" w:line="240" w:lineRule="auto"/>
        <w:ind w:firstLine="567"/>
        <w:jc w:val="both"/>
        <w:rPr>
          <w:rFonts w:ascii="Times New Roman" w:eastAsia="Times New Roman" w:hAnsi="Times New Roman" w:cs="Times New Roman"/>
          <w:sz w:val="28"/>
          <w:szCs w:val="28"/>
          <w:lang w:eastAsia="ar-SA"/>
        </w:rPr>
      </w:pPr>
    </w:p>
    <w:p w:rsidR="00A50531" w:rsidRPr="00816BBA" w:rsidRDefault="00A50531" w:rsidP="00A50531">
      <w:pPr>
        <w:suppressAutoHyphens/>
        <w:spacing w:after="0" w:line="240" w:lineRule="auto"/>
        <w:ind w:firstLine="567"/>
        <w:jc w:val="both"/>
        <w:rPr>
          <w:rFonts w:ascii="Times New Roman" w:eastAsia="Times New Roman" w:hAnsi="Times New Roman" w:cs="Times New Roman"/>
          <w:sz w:val="28"/>
          <w:szCs w:val="28"/>
          <w:lang w:eastAsia="ar-SA"/>
        </w:rPr>
      </w:pPr>
    </w:p>
    <w:p w:rsidR="00A50531" w:rsidRPr="00816BBA" w:rsidRDefault="00A50531" w:rsidP="00A50531">
      <w:pPr>
        <w:suppressAutoHyphens/>
        <w:spacing w:after="0" w:line="240" w:lineRule="auto"/>
        <w:ind w:firstLine="567"/>
        <w:jc w:val="both"/>
        <w:rPr>
          <w:rFonts w:ascii="Times New Roman" w:eastAsia="Times New Roman" w:hAnsi="Times New Roman" w:cs="Times New Roman"/>
          <w:sz w:val="28"/>
          <w:szCs w:val="28"/>
          <w:lang w:eastAsia="ar-SA"/>
        </w:rPr>
      </w:pPr>
    </w:p>
    <w:p w:rsidR="00A50531" w:rsidRPr="00816BBA" w:rsidRDefault="00A50531" w:rsidP="00A50531">
      <w:pPr>
        <w:suppressAutoHyphens/>
        <w:spacing w:after="0" w:line="240" w:lineRule="auto"/>
        <w:ind w:firstLine="567"/>
        <w:jc w:val="both"/>
        <w:rPr>
          <w:rFonts w:ascii="Times New Roman" w:eastAsia="Times New Roman" w:hAnsi="Times New Roman" w:cs="Times New Roman"/>
          <w:sz w:val="28"/>
          <w:szCs w:val="28"/>
          <w:lang w:eastAsia="ar-SA"/>
        </w:rPr>
      </w:pPr>
    </w:p>
    <w:p w:rsidR="00A50531" w:rsidRPr="00816BBA" w:rsidRDefault="00A50531" w:rsidP="00A50531">
      <w:pPr>
        <w:tabs>
          <w:tab w:val="left" w:pos="0"/>
        </w:tabs>
        <w:suppressAutoHyphens/>
        <w:spacing w:after="0" w:line="240" w:lineRule="auto"/>
        <w:jc w:val="center"/>
        <w:rPr>
          <w:rFonts w:ascii="Times New Roman" w:eastAsia="Times New Roman" w:hAnsi="Times New Roman" w:cs="Times New Roman"/>
          <w:b/>
          <w:bCs/>
          <w:sz w:val="28"/>
          <w:szCs w:val="28"/>
          <w:lang w:eastAsia="ar-SA"/>
        </w:rPr>
      </w:pPr>
    </w:p>
    <w:p w:rsidR="00A50531" w:rsidRPr="00816BBA" w:rsidRDefault="00A50531" w:rsidP="00A50531">
      <w:pPr>
        <w:tabs>
          <w:tab w:val="left" w:pos="0"/>
        </w:tabs>
        <w:suppressAutoHyphens/>
        <w:spacing w:after="0" w:line="240" w:lineRule="auto"/>
        <w:jc w:val="center"/>
        <w:rPr>
          <w:rFonts w:ascii="Times New Roman" w:eastAsia="Times New Roman" w:hAnsi="Times New Roman" w:cs="Times New Roman"/>
          <w:b/>
          <w:bCs/>
          <w:sz w:val="28"/>
          <w:szCs w:val="28"/>
          <w:lang w:eastAsia="ar-SA"/>
        </w:rPr>
      </w:pPr>
    </w:p>
    <w:p w:rsidR="00A50531" w:rsidRPr="00816BBA" w:rsidRDefault="00A50531" w:rsidP="00A50531">
      <w:pPr>
        <w:tabs>
          <w:tab w:val="left" w:pos="0"/>
        </w:tabs>
        <w:suppressAutoHyphens/>
        <w:spacing w:after="0" w:line="240" w:lineRule="auto"/>
        <w:jc w:val="center"/>
        <w:rPr>
          <w:rFonts w:ascii="Times New Roman" w:eastAsia="Times New Roman" w:hAnsi="Times New Roman" w:cs="Times New Roman"/>
          <w:b/>
          <w:bCs/>
          <w:sz w:val="28"/>
          <w:szCs w:val="28"/>
          <w:lang w:eastAsia="ar-SA"/>
        </w:rPr>
      </w:pPr>
    </w:p>
    <w:p w:rsidR="00A50531" w:rsidRPr="00816BBA" w:rsidRDefault="00A50531" w:rsidP="00A50531">
      <w:pPr>
        <w:tabs>
          <w:tab w:val="left" w:pos="0"/>
        </w:tabs>
        <w:suppressAutoHyphens/>
        <w:spacing w:after="0" w:line="240" w:lineRule="auto"/>
        <w:jc w:val="center"/>
        <w:rPr>
          <w:rFonts w:ascii="Times New Roman" w:eastAsia="Times New Roman" w:hAnsi="Times New Roman" w:cs="Times New Roman"/>
          <w:b/>
          <w:bCs/>
          <w:sz w:val="28"/>
          <w:szCs w:val="28"/>
          <w:lang w:eastAsia="ar-SA"/>
        </w:rPr>
      </w:pPr>
    </w:p>
    <w:p w:rsidR="00A50531" w:rsidRPr="00816BBA" w:rsidRDefault="00A50531" w:rsidP="00A50531">
      <w:pPr>
        <w:tabs>
          <w:tab w:val="left" w:pos="0"/>
        </w:tabs>
        <w:suppressAutoHyphens/>
        <w:spacing w:after="0" w:line="240" w:lineRule="auto"/>
        <w:jc w:val="center"/>
        <w:rPr>
          <w:rFonts w:ascii="Times New Roman" w:eastAsia="Times New Roman" w:hAnsi="Times New Roman" w:cs="Times New Roman"/>
          <w:b/>
          <w:bCs/>
          <w:sz w:val="28"/>
          <w:szCs w:val="28"/>
          <w:lang w:eastAsia="ar-SA"/>
        </w:rPr>
      </w:pPr>
    </w:p>
    <w:p w:rsidR="00A50531" w:rsidRPr="00816BBA" w:rsidRDefault="00A50531" w:rsidP="00A50531">
      <w:pPr>
        <w:tabs>
          <w:tab w:val="left" w:pos="0"/>
        </w:tabs>
        <w:suppressAutoHyphens/>
        <w:spacing w:after="0" w:line="240" w:lineRule="auto"/>
        <w:jc w:val="center"/>
        <w:rPr>
          <w:rFonts w:ascii="Times New Roman" w:eastAsia="Times New Roman" w:hAnsi="Times New Roman" w:cs="Times New Roman"/>
          <w:b/>
          <w:bCs/>
          <w:sz w:val="28"/>
          <w:szCs w:val="28"/>
          <w:lang w:eastAsia="ar-SA"/>
        </w:rPr>
      </w:pPr>
    </w:p>
    <w:p w:rsidR="00A50531" w:rsidRPr="00816BBA" w:rsidRDefault="00A50531" w:rsidP="00A50531">
      <w:pPr>
        <w:tabs>
          <w:tab w:val="left" w:pos="0"/>
        </w:tabs>
        <w:suppressAutoHyphens/>
        <w:spacing w:after="0" w:line="240" w:lineRule="auto"/>
        <w:jc w:val="center"/>
        <w:rPr>
          <w:rFonts w:ascii="Times New Roman" w:eastAsia="Times New Roman" w:hAnsi="Times New Roman" w:cs="Times New Roman"/>
          <w:b/>
          <w:bCs/>
          <w:sz w:val="28"/>
          <w:szCs w:val="28"/>
          <w:lang w:eastAsia="ar-SA"/>
        </w:rPr>
      </w:pPr>
    </w:p>
    <w:p w:rsidR="00A50531" w:rsidRPr="00816BBA" w:rsidRDefault="00A50531" w:rsidP="00A50531">
      <w:pPr>
        <w:tabs>
          <w:tab w:val="left" w:pos="0"/>
        </w:tabs>
        <w:suppressAutoHyphens/>
        <w:spacing w:after="0" w:line="240" w:lineRule="auto"/>
        <w:jc w:val="center"/>
        <w:rPr>
          <w:rFonts w:ascii="Times New Roman" w:eastAsia="Times New Roman" w:hAnsi="Times New Roman" w:cs="Times New Roman"/>
          <w:b/>
          <w:bCs/>
          <w:sz w:val="28"/>
          <w:szCs w:val="28"/>
          <w:lang w:eastAsia="ar-SA"/>
        </w:rPr>
      </w:pPr>
    </w:p>
    <w:p w:rsidR="00A50531" w:rsidRPr="00816BBA" w:rsidRDefault="00A50531" w:rsidP="00A50531">
      <w:pPr>
        <w:tabs>
          <w:tab w:val="left" w:pos="0"/>
        </w:tabs>
        <w:suppressAutoHyphens/>
        <w:spacing w:after="0" w:line="240" w:lineRule="auto"/>
        <w:jc w:val="center"/>
        <w:rPr>
          <w:rFonts w:ascii="Times New Roman" w:eastAsia="Times New Roman" w:hAnsi="Times New Roman" w:cs="Times New Roman"/>
          <w:b/>
          <w:bCs/>
          <w:sz w:val="28"/>
          <w:szCs w:val="28"/>
          <w:lang w:eastAsia="ar-SA"/>
        </w:rPr>
      </w:pPr>
    </w:p>
    <w:p w:rsidR="00A50531" w:rsidRPr="00816BBA" w:rsidRDefault="00A50531" w:rsidP="00A50531">
      <w:pPr>
        <w:tabs>
          <w:tab w:val="left" w:pos="0"/>
        </w:tabs>
        <w:suppressAutoHyphens/>
        <w:spacing w:after="0" w:line="240" w:lineRule="auto"/>
        <w:jc w:val="center"/>
        <w:rPr>
          <w:rFonts w:ascii="Times New Roman" w:eastAsia="Times New Roman" w:hAnsi="Times New Roman" w:cs="Times New Roman"/>
          <w:b/>
          <w:bCs/>
          <w:sz w:val="28"/>
          <w:szCs w:val="28"/>
          <w:lang w:eastAsia="ar-SA"/>
        </w:rPr>
      </w:pPr>
    </w:p>
    <w:p w:rsidR="00A50531" w:rsidRPr="00816BBA" w:rsidRDefault="00A50531" w:rsidP="00A50531">
      <w:pPr>
        <w:tabs>
          <w:tab w:val="left" w:pos="0"/>
        </w:tabs>
        <w:suppressAutoHyphens/>
        <w:spacing w:after="0" w:line="240" w:lineRule="auto"/>
        <w:jc w:val="center"/>
        <w:rPr>
          <w:rFonts w:ascii="Times New Roman" w:eastAsia="Times New Roman" w:hAnsi="Times New Roman" w:cs="Times New Roman"/>
          <w:b/>
          <w:bCs/>
          <w:sz w:val="28"/>
          <w:szCs w:val="28"/>
          <w:lang w:eastAsia="ar-SA"/>
        </w:rPr>
      </w:pPr>
    </w:p>
    <w:p w:rsidR="00A50531" w:rsidRPr="00816BBA" w:rsidRDefault="00A50531" w:rsidP="00A50531">
      <w:pPr>
        <w:tabs>
          <w:tab w:val="left" w:pos="0"/>
        </w:tabs>
        <w:suppressAutoHyphens/>
        <w:spacing w:after="0" w:line="240" w:lineRule="auto"/>
        <w:jc w:val="center"/>
        <w:rPr>
          <w:rFonts w:ascii="Times New Roman" w:eastAsia="Times New Roman" w:hAnsi="Times New Roman" w:cs="Times New Roman"/>
          <w:b/>
          <w:bCs/>
          <w:sz w:val="28"/>
          <w:szCs w:val="28"/>
          <w:lang w:eastAsia="ar-SA"/>
        </w:rPr>
      </w:pPr>
    </w:p>
    <w:p w:rsidR="00A50531" w:rsidRPr="00816BBA" w:rsidRDefault="00A50531" w:rsidP="00A50531">
      <w:pPr>
        <w:tabs>
          <w:tab w:val="left" w:pos="0"/>
        </w:tabs>
        <w:suppressAutoHyphens/>
        <w:spacing w:after="0" w:line="240" w:lineRule="auto"/>
        <w:jc w:val="center"/>
        <w:rPr>
          <w:rFonts w:ascii="Times New Roman" w:eastAsia="Times New Roman" w:hAnsi="Times New Roman" w:cs="Times New Roman"/>
          <w:b/>
          <w:bCs/>
          <w:sz w:val="28"/>
          <w:szCs w:val="28"/>
          <w:lang w:eastAsia="ar-SA"/>
        </w:rPr>
      </w:pPr>
    </w:p>
    <w:p w:rsidR="00A50531" w:rsidRPr="00816BBA" w:rsidRDefault="00A50531" w:rsidP="00A50531">
      <w:pPr>
        <w:tabs>
          <w:tab w:val="left" w:pos="0"/>
        </w:tabs>
        <w:suppressAutoHyphens/>
        <w:spacing w:after="0" w:line="240" w:lineRule="auto"/>
        <w:jc w:val="center"/>
        <w:rPr>
          <w:rFonts w:ascii="Times New Roman" w:eastAsia="Times New Roman" w:hAnsi="Times New Roman" w:cs="Times New Roman"/>
          <w:b/>
          <w:bCs/>
          <w:sz w:val="28"/>
          <w:szCs w:val="28"/>
          <w:lang w:eastAsia="ar-SA"/>
        </w:rPr>
      </w:pPr>
    </w:p>
    <w:p w:rsidR="00A50531" w:rsidRPr="00816BBA" w:rsidRDefault="00A50531" w:rsidP="00A50531">
      <w:pPr>
        <w:tabs>
          <w:tab w:val="left" w:pos="0"/>
        </w:tabs>
        <w:suppressAutoHyphens/>
        <w:spacing w:after="0" w:line="240" w:lineRule="auto"/>
        <w:jc w:val="center"/>
        <w:rPr>
          <w:rFonts w:ascii="Times New Roman" w:eastAsia="Times New Roman" w:hAnsi="Times New Roman" w:cs="Times New Roman"/>
          <w:b/>
          <w:bCs/>
          <w:sz w:val="28"/>
          <w:szCs w:val="28"/>
          <w:lang w:eastAsia="ar-SA"/>
        </w:rPr>
      </w:pPr>
    </w:p>
    <w:p w:rsidR="00A50531" w:rsidRPr="00816BBA" w:rsidRDefault="00A50531" w:rsidP="00A50531">
      <w:pPr>
        <w:tabs>
          <w:tab w:val="left" w:pos="0"/>
        </w:tabs>
        <w:suppressAutoHyphens/>
        <w:spacing w:after="0" w:line="240" w:lineRule="auto"/>
        <w:jc w:val="center"/>
        <w:rPr>
          <w:rFonts w:ascii="Times New Roman" w:eastAsia="Times New Roman" w:hAnsi="Times New Roman" w:cs="Times New Roman"/>
          <w:b/>
          <w:bCs/>
          <w:sz w:val="28"/>
          <w:szCs w:val="28"/>
          <w:lang w:eastAsia="ar-SA"/>
        </w:rPr>
      </w:pPr>
    </w:p>
    <w:p w:rsidR="00A50531" w:rsidRPr="00816BBA" w:rsidRDefault="00A50531" w:rsidP="00A50531">
      <w:pPr>
        <w:tabs>
          <w:tab w:val="left" w:pos="0"/>
        </w:tabs>
        <w:suppressAutoHyphens/>
        <w:spacing w:after="0" w:line="240" w:lineRule="auto"/>
        <w:jc w:val="center"/>
        <w:rPr>
          <w:rFonts w:ascii="Times New Roman" w:eastAsia="Times New Roman" w:hAnsi="Times New Roman" w:cs="Times New Roman"/>
          <w:b/>
          <w:bCs/>
          <w:sz w:val="28"/>
          <w:szCs w:val="28"/>
          <w:lang w:eastAsia="ar-SA"/>
        </w:rPr>
      </w:pPr>
    </w:p>
    <w:p w:rsidR="00A50531" w:rsidRPr="00816BBA" w:rsidRDefault="00A50531" w:rsidP="00A50531">
      <w:pPr>
        <w:tabs>
          <w:tab w:val="left" w:pos="0"/>
        </w:tabs>
        <w:suppressAutoHyphens/>
        <w:spacing w:after="0" w:line="240" w:lineRule="auto"/>
        <w:jc w:val="center"/>
        <w:rPr>
          <w:rFonts w:ascii="Times New Roman" w:eastAsia="Times New Roman" w:hAnsi="Times New Roman" w:cs="Times New Roman"/>
          <w:b/>
          <w:bCs/>
          <w:sz w:val="28"/>
          <w:szCs w:val="28"/>
          <w:lang w:eastAsia="ar-SA"/>
        </w:rPr>
      </w:pPr>
    </w:p>
    <w:p w:rsidR="00A50531" w:rsidRPr="00816BBA" w:rsidRDefault="00A50531" w:rsidP="00A50531">
      <w:pPr>
        <w:tabs>
          <w:tab w:val="left" w:pos="0"/>
        </w:tabs>
        <w:suppressAutoHyphens/>
        <w:spacing w:after="0" w:line="240" w:lineRule="auto"/>
        <w:jc w:val="center"/>
        <w:rPr>
          <w:rFonts w:ascii="Times New Roman" w:eastAsia="Times New Roman" w:hAnsi="Times New Roman" w:cs="Times New Roman"/>
          <w:b/>
          <w:bCs/>
          <w:sz w:val="28"/>
          <w:szCs w:val="28"/>
          <w:lang w:eastAsia="ar-SA"/>
        </w:rPr>
      </w:pPr>
    </w:p>
    <w:p w:rsidR="00A50531" w:rsidRPr="00816BBA" w:rsidRDefault="00A50531" w:rsidP="00A50531">
      <w:pPr>
        <w:tabs>
          <w:tab w:val="left" w:pos="0"/>
        </w:tabs>
        <w:suppressAutoHyphens/>
        <w:spacing w:after="0" w:line="240" w:lineRule="auto"/>
        <w:jc w:val="center"/>
        <w:rPr>
          <w:rFonts w:ascii="Times New Roman" w:eastAsia="Times New Roman" w:hAnsi="Times New Roman" w:cs="Times New Roman"/>
          <w:b/>
          <w:bCs/>
          <w:sz w:val="28"/>
          <w:szCs w:val="28"/>
          <w:lang w:eastAsia="ar-SA"/>
        </w:rPr>
      </w:pPr>
    </w:p>
    <w:p w:rsidR="00A50531" w:rsidRPr="00816BBA" w:rsidRDefault="00A50531" w:rsidP="00A50531">
      <w:pPr>
        <w:tabs>
          <w:tab w:val="left" w:pos="0"/>
        </w:tabs>
        <w:suppressAutoHyphens/>
        <w:spacing w:after="0" w:line="240" w:lineRule="auto"/>
        <w:jc w:val="center"/>
        <w:rPr>
          <w:rFonts w:ascii="Times New Roman" w:eastAsia="Times New Roman" w:hAnsi="Times New Roman" w:cs="Times New Roman"/>
          <w:b/>
          <w:bCs/>
          <w:sz w:val="28"/>
          <w:szCs w:val="28"/>
          <w:lang w:eastAsia="ar-SA"/>
        </w:rPr>
      </w:pPr>
    </w:p>
    <w:p w:rsidR="00A50531" w:rsidRPr="00816BBA" w:rsidRDefault="00A50531" w:rsidP="00A50531">
      <w:pPr>
        <w:tabs>
          <w:tab w:val="left" w:pos="0"/>
        </w:tabs>
        <w:suppressAutoHyphens/>
        <w:spacing w:after="0" w:line="240" w:lineRule="auto"/>
        <w:jc w:val="center"/>
        <w:rPr>
          <w:rFonts w:ascii="Times New Roman" w:eastAsia="Times New Roman" w:hAnsi="Times New Roman" w:cs="Times New Roman"/>
          <w:b/>
          <w:bCs/>
          <w:sz w:val="28"/>
          <w:szCs w:val="28"/>
          <w:lang w:eastAsia="ar-SA"/>
        </w:rPr>
      </w:pPr>
    </w:p>
    <w:p w:rsidR="00A50531" w:rsidRPr="00816BBA" w:rsidRDefault="00A50531" w:rsidP="00A50531">
      <w:pPr>
        <w:tabs>
          <w:tab w:val="left" w:pos="0"/>
        </w:tabs>
        <w:suppressAutoHyphens/>
        <w:spacing w:after="0" w:line="240" w:lineRule="auto"/>
        <w:jc w:val="center"/>
        <w:rPr>
          <w:rFonts w:ascii="Times New Roman" w:eastAsia="Times New Roman" w:hAnsi="Times New Roman" w:cs="Times New Roman"/>
          <w:b/>
          <w:bCs/>
          <w:sz w:val="28"/>
          <w:szCs w:val="28"/>
          <w:lang w:eastAsia="ar-SA"/>
        </w:rPr>
      </w:pPr>
    </w:p>
    <w:p w:rsidR="00A50531" w:rsidRPr="00816BBA" w:rsidRDefault="00A50531" w:rsidP="00A50531">
      <w:pPr>
        <w:tabs>
          <w:tab w:val="left" w:pos="0"/>
        </w:tabs>
        <w:suppressAutoHyphens/>
        <w:spacing w:after="0" w:line="240" w:lineRule="auto"/>
        <w:jc w:val="center"/>
        <w:rPr>
          <w:rFonts w:ascii="Times New Roman" w:eastAsia="Times New Roman" w:hAnsi="Times New Roman" w:cs="Times New Roman"/>
          <w:b/>
          <w:bCs/>
          <w:sz w:val="28"/>
          <w:szCs w:val="28"/>
          <w:lang w:eastAsia="ar-SA"/>
        </w:rPr>
      </w:pPr>
    </w:p>
    <w:p w:rsidR="00A50531" w:rsidRPr="00816BBA" w:rsidRDefault="00A50531" w:rsidP="00A50531">
      <w:pPr>
        <w:tabs>
          <w:tab w:val="left" w:pos="0"/>
        </w:tabs>
        <w:suppressAutoHyphens/>
        <w:spacing w:after="0" w:line="240" w:lineRule="auto"/>
        <w:jc w:val="center"/>
        <w:rPr>
          <w:rFonts w:ascii="Times New Roman" w:eastAsia="Times New Roman" w:hAnsi="Times New Roman" w:cs="Times New Roman"/>
          <w:b/>
          <w:bCs/>
          <w:sz w:val="28"/>
          <w:szCs w:val="28"/>
          <w:lang w:eastAsia="ar-SA"/>
        </w:rPr>
      </w:pPr>
    </w:p>
    <w:p w:rsidR="00A50531" w:rsidRPr="00816BBA" w:rsidRDefault="00A50531" w:rsidP="00A50531">
      <w:pPr>
        <w:tabs>
          <w:tab w:val="left" w:pos="0"/>
        </w:tabs>
        <w:suppressAutoHyphens/>
        <w:spacing w:after="0" w:line="240" w:lineRule="auto"/>
        <w:jc w:val="center"/>
        <w:rPr>
          <w:rFonts w:ascii="Times New Roman" w:eastAsia="Times New Roman" w:hAnsi="Times New Roman" w:cs="Times New Roman"/>
          <w:b/>
          <w:bCs/>
          <w:sz w:val="28"/>
          <w:szCs w:val="28"/>
          <w:lang w:eastAsia="ar-SA"/>
        </w:rPr>
      </w:pPr>
    </w:p>
    <w:p w:rsidR="00A50531" w:rsidRPr="00816BBA" w:rsidRDefault="00A50531" w:rsidP="00A50531">
      <w:pPr>
        <w:tabs>
          <w:tab w:val="left" w:pos="0"/>
        </w:tabs>
        <w:suppressAutoHyphens/>
        <w:spacing w:after="0" w:line="240" w:lineRule="auto"/>
        <w:jc w:val="center"/>
        <w:rPr>
          <w:rFonts w:ascii="Times New Roman" w:eastAsia="Times New Roman" w:hAnsi="Times New Roman" w:cs="Times New Roman"/>
          <w:b/>
          <w:bCs/>
          <w:sz w:val="28"/>
          <w:szCs w:val="28"/>
          <w:lang w:eastAsia="ar-SA"/>
        </w:rPr>
      </w:pPr>
    </w:p>
    <w:p w:rsidR="00A50531" w:rsidRPr="00816BBA" w:rsidRDefault="00A50531" w:rsidP="00A50531">
      <w:pPr>
        <w:tabs>
          <w:tab w:val="left" w:pos="0"/>
        </w:tabs>
        <w:suppressAutoHyphens/>
        <w:spacing w:after="0" w:line="240" w:lineRule="auto"/>
        <w:jc w:val="center"/>
        <w:rPr>
          <w:rFonts w:ascii="Times New Roman" w:eastAsia="Times New Roman" w:hAnsi="Times New Roman" w:cs="Times New Roman"/>
          <w:b/>
          <w:bCs/>
          <w:sz w:val="28"/>
          <w:szCs w:val="28"/>
          <w:lang w:eastAsia="ar-SA"/>
        </w:rPr>
      </w:pPr>
    </w:p>
    <w:p w:rsidR="00A50531" w:rsidRPr="00816BBA" w:rsidRDefault="00A50531" w:rsidP="00A50531">
      <w:pPr>
        <w:tabs>
          <w:tab w:val="left" w:pos="0"/>
        </w:tabs>
        <w:suppressAutoHyphens/>
        <w:spacing w:after="0" w:line="240" w:lineRule="auto"/>
        <w:jc w:val="center"/>
        <w:rPr>
          <w:rFonts w:ascii="Times New Roman" w:eastAsia="Times New Roman" w:hAnsi="Times New Roman" w:cs="Times New Roman"/>
          <w:b/>
          <w:bCs/>
          <w:sz w:val="28"/>
          <w:szCs w:val="28"/>
          <w:lang w:eastAsia="ar-SA"/>
        </w:rPr>
      </w:pPr>
      <w:r w:rsidRPr="00816BBA">
        <w:rPr>
          <w:rFonts w:ascii="Times New Roman" w:eastAsia="Times New Roman" w:hAnsi="Times New Roman" w:cs="Times New Roman"/>
          <w:b/>
          <w:bCs/>
          <w:sz w:val="28"/>
          <w:szCs w:val="28"/>
          <w:lang w:eastAsia="ar-SA"/>
        </w:rPr>
        <w:t>Содержание:</w:t>
      </w:r>
    </w:p>
    <w:p w:rsidR="00A50531" w:rsidRPr="00816BBA" w:rsidRDefault="00A50531" w:rsidP="00A50531">
      <w:pPr>
        <w:tabs>
          <w:tab w:val="left" w:pos="0"/>
        </w:tabs>
        <w:suppressAutoHyphens/>
        <w:spacing w:after="0" w:line="240" w:lineRule="auto"/>
        <w:jc w:val="center"/>
        <w:rPr>
          <w:rFonts w:ascii="Times New Roman" w:eastAsia="Times New Roman" w:hAnsi="Times New Roman" w:cs="Times New Roman"/>
          <w:b/>
          <w:bCs/>
          <w:sz w:val="28"/>
          <w:szCs w:val="28"/>
          <w:lang w:eastAsia="ar-SA"/>
        </w:rPr>
      </w:pPr>
    </w:p>
    <w:p w:rsidR="00A50531" w:rsidRPr="00816BBA" w:rsidRDefault="00A50531" w:rsidP="00A50531">
      <w:pPr>
        <w:tabs>
          <w:tab w:val="left" w:pos="0"/>
        </w:tabs>
        <w:suppressAutoHyphens/>
        <w:spacing w:after="0" w:line="240" w:lineRule="auto"/>
        <w:rPr>
          <w:rFonts w:ascii="Times New Roman" w:eastAsia="Times New Roman" w:hAnsi="Times New Roman" w:cs="Times New Roman"/>
          <w:b/>
          <w:bCs/>
          <w:sz w:val="28"/>
          <w:szCs w:val="28"/>
          <w:lang w:eastAsia="ar-SA"/>
        </w:rPr>
      </w:pPr>
    </w:p>
    <w:p w:rsidR="00A50531" w:rsidRPr="00816BBA" w:rsidRDefault="00A50531" w:rsidP="00A50531">
      <w:pPr>
        <w:tabs>
          <w:tab w:val="left" w:pos="0"/>
        </w:tabs>
        <w:suppressAutoHyphens/>
        <w:spacing w:after="0" w:line="0" w:lineRule="atLeast"/>
        <w:jc w:val="both"/>
        <w:rPr>
          <w:rFonts w:ascii="Times New Roman" w:eastAsia="Times New Roman" w:hAnsi="Times New Roman" w:cs="Times New Roman"/>
          <w:b/>
          <w:bCs/>
          <w:sz w:val="28"/>
          <w:szCs w:val="28"/>
          <w:lang w:eastAsia="ar-SA"/>
        </w:rPr>
      </w:pPr>
    </w:p>
    <w:p w:rsidR="00A50531" w:rsidRPr="00816BBA" w:rsidRDefault="00A50531" w:rsidP="00A50531">
      <w:pPr>
        <w:numPr>
          <w:ilvl w:val="0"/>
          <w:numId w:val="1"/>
        </w:numPr>
        <w:suppressAutoHyphens/>
        <w:spacing w:after="0" w:line="0" w:lineRule="atLeast"/>
        <w:ind w:right="-1"/>
        <w:contextualSpacing/>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Обоснование и область применения                                        </w:t>
      </w:r>
      <w:r>
        <w:rPr>
          <w:rFonts w:ascii="Times New Roman" w:eastAsia="Times New Roman" w:hAnsi="Times New Roman" w:cs="Times New Roman"/>
          <w:sz w:val="28"/>
          <w:szCs w:val="28"/>
          <w:lang w:eastAsia="ar-SA"/>
        </w:rPr>
        <w:t xml:space="preserve">        </w:t>
      </w:r>
      <w:r w:rsidRPr="00816BBA">
        <w:rPr>
          <w:rFonts w:ascii="Times New Roman" w:eastAsia="Times New Roman" w:hAnsi="Times New Roman" w:cs="Times New Roman"/>
          <w:sz w:val="28"/>
          <w:szCs w:val="28"/>
          <w:lang w:eastAsia="ar-SA"/>
        </w:rPr>
        <w:t xml:space="preserve"> -  стр.1</w:t>
      </w:r>
    </w:p>
    <w:p w:rsidR="00A50531" w:rsidRPr="00816BBA" w:rsidRDefault="00A50531" w:rsidP="00A50531">
      <w:pPr>
        <w:suppressAutoHyphens/>
        <w:spacing w:after="0" w:line="0" w:lineRule="atLeast"/>
        <w:ind w:right="424"/>
        <w:jc w:val="both"/>
        <w:rPr>
          <w:rFonts w:ascii="Times New Roman" w:eastAsia="Times New Roman" w:hAnsi="Times New Roman" w:cs="Times New Roman"/>
          <w:sz w:val="28"/>
          <w:szCs w:val="28"/>
          <w:lang w:eastAsia="ar-SA"/>
        </w:rPr>
      </w:pPr>
    </w:p>
    <w:p w:rsidR="00A50531" w:rsidRPr="00816BBA" w:rsidRDefault="00A50531" w:rsidP="00A50531">
      <w:pPr>
        <w:numPr>
          <w:ilvl w:val="0"/>
          <w:numId w:val="1"/>
        </w:numPr>
        <w:suppressAutoHyphens/>
        <w:spacing w:after="0" w:line="0" w:lineRule="atLeast"/>
        <w:contextualSpacing/>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Общие требования к застройке                                                        </w:t>
      </w:r>
      <w:r>
        <w:rPr>
          <w:rFonts w:ascii="Times New Roman" w:eastAsia="Times New Roman" w:hAnsi="Times New Roman" w:cs="Times New Roman"/>
          <w:sz w:val="28"/>
          <w:szCs w:val="28"/>
          <w:lang w:eastAsia="ar-SA"/>
        </w:rPr>
        <w:t xml:space="preserve"> </w:t>
      </w:r>
      <w:r w:rsidRPr="00816BBA">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816BBA">
        <w:rPr>
          <w:rFonts w:ascii="Times New Roman" w:eastAsia="Times New Roman" w:hAnsi="Times New Roman" w:cs="Times New Roman"/>
          <w:sz w:val="28"/>
          <w:szCs w:val="28"/>
          <w:lang w:eastAsia="ar-SA"/>
        </w:rPr>
        <w:t>стр. 2</w:t>
      </w:r>
    </w:p>
    <w:p w:rsidR="00A50531" w:rsidRPr="00816BBA" w:rsidRDefault="00A50531" w:rsidP="00A50531">
      <w:pPr>
        <w:suppressAutoHyphens/>
        <w:spacing w:after="0" w:line="0" w:lineRule="atLeast"/>
        <w:jc w:val="both"/>
        <w:rPr>
          <w:rFonts w:ascii="Times New Roman" w:eastAsia="Times New Roman" w:hAnsi="Times New Roman" w:cs="Times New Roman"/>
          <w:sz w:val="28"/>
          <w:szCs w:val="28"/>
          <w:lang w:eastAsia="ar-SA"/>
        </w:rPr>
      </w:pPr>
    </w:p>
    <w:p w:rsidR="00A50531" w:rsidRPr="00816BBA" w:rsidRDefault="00A50531" w:rsidP="00A50531">
      <w:pPr>
        <w:numPr>
          <w:ilvl w:val="0"/>
          <w:numId w:val="1"/>
        </w:numPr>
        <w:suppressAutoHyphens/>
        <w:spacing w:after="0" w:line="0" w:lineRule="atLeast"/>
        <w:contextualSpacing/>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Жилые зоны                                                                                        -  стр. 3</w:t>
      </w:r>
    </w:p>
    <w:p w:rsidR="00A50531" w:rsidRPr="00816BBA" w:rsidRDefault="00A50531" w:rsidP="00A50531">
      <w:pPr>
        <w:suppressAutoHyphens/>
        <w:spacing w:after="0" w:line="0" w:lineRule="atLeast"/>
        <w:jc w:val="both"/>
        <w:rPr>
          <w:rFonts w:ascii="Times New Roman" w:eastAsia="Times New Roman" w:hAnsi="Times New Roman" w:cs="Times New Roman"/>
          <w:sz w:val="28"/>
          <w:szCs w:val="28"/>
          <w:lang w:eastAsia="ar-SA"/>
        </w:rPr>
      </w:pPr>
    </w:p>
    <w:p w:rsidR="00A50531" w:rsidRPr="00816BBA" w:rsidRDefault="00A50531" w:rsidP="00A50531">
      <w:pPr>
        <w:numPr>
          <w:ilvl w:val="0"/>
          <w:numId w:val="1"/>
        </w:numPr>
        <w:suppressAutoHyphens/>
        <w:spacing w:after="0" w:line="0" w:lineRule="atLeast"/>
        <w:contextualSpacing/>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Нормативные  параметры жилой  застройки                                   -  стр. 4</w:t>
      </w:r>
    </w:p>
    <w:p w:rsidR="00A50531" w:rsidRPr="00816BBA" w:rsidRDefault="00A50531" w:rsidP="00A50531">
      <w:pPr>
        <w:suppressAutoHyphens/>
        <w:spacing w:after="0" w:line="0" w:lineRule="atLeast"/>
        <w:jc w:val="both"/>
        <w:rPr>
          <w:rFonts w:ascii="Times New Roman" w:eastAsia="Times New Roman" w:hAnsi="Times New Roman" w:cs="Times New Roman"/>
          <w:sz w:val="28"/>
          <w:szCs w:val="28"/>
          <w:lang w:eastAsia="ar-SA"/>
        </w:rPr>
      </w:pPr>
    </w:p>
    <w:p w:rsidR="00A50531" w:rsidRPr="00816BBA" w:rsidRDefault="00A50531" w:rsidP="00A50531">
      <w:pPr>
        <w:numPr>
          <w:ilvl w:val="0"/>
          <w:numId w:val="1"/>
        </w:numPr>
        <w:suppressAutoHyphens/>
        <w:spacing w:after="0" w:line="0" w:lineRule="atLeast"/>
        <w:contextualSpacing/>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Зоны, предназначенные для ведения личного                                -  стр. 6</w:t>
      </w:r>
    </w:p>
    <w:p w:rsidR="00A50531" w:rsidRPr="00816BBA" w:rsidRDefault="00A50531" w:rsidP="00A50531">
      <w:pPr>
        <w:suppressAutoHyphens/>
        <w:spacing w:after="0" w:line="0" w:lineRule="atLeast"/>
        <w:ind w:left="720"/>
        <w:contextualSpacing/>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подсобного хозяйства</w:t>
      </w:r>
    </w:p>
    <w:p w:rsidR="00A50531" w:rsidRPr="00816BBA" w:rsidRDefault="00A50531" w:rsidP="00A50531">
      <w:pPr>
        <w:suppressAutoHyphens/>
        <w:spacing w:after="0" w:line="0" w:lineRule="atLeast"/>
        <w:jc w:val="both"/>
        <w:rPr>
          <w:rFonts w:ascii="Times New Roman" w:eastAsia="Times New Roman" w:hAnsi="Times New Roman" w:cs="Times New Roman"/>
          <w:sz w:val="28"/>
          <w:szCs w:val="28"/>
          <w:lang w:eastAsia="ar-SA"/>
        </w:rPr>
      </w:pPr>
    </w:p>
    <w:p w:rsidR="00A50531" w:rsidRPr="00816BBA" w:rsidRDefault="00A50531" w:rsidP="00A50531">
      <w:pPr>
        <w:numPr>
          <w:ilvl w:val="0"/>
          <w:numId w:val="1"/>
        </w:numPr>
        <w:suppressAutoHyphens/>
        <w:spacing w:after="0" w:line="0" w:lineRule="atLeast"/>
        <w:contextualSpacing/>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Защита от подтопления                                                                   </w:t>
      </w:r>
      <w:r>
        <w:rPr>
          <w:rFonts w:ascii="Times New Roman" w:eastAsia="Times New Roman" w:hAnsi="Times New Roman" w:cs="Times New Roman"/>
          <w:sz w:val="28"/>
          <w:szCs w:val="28"/>
          <w:lang w:eastAsia="ar-SA"/>
        </w:rPr>
        <w:t xml:space="preserve">  </w:t>
      </w:r>
      <w:r w:rsidRPr="00816BBA">
        <w:rPr>
          <w:rFonts w:ascii="Times New Roman" w:eastAsia="Times New Roman" w:hAnsi="Times New Roman" w:cs="Times New Roman"/>
          <w:sz w:val="28"/>
          <w:szCs w:val="28"/>
          <w:lang w:eastAsia="ar-SA"/>
        </w:rPr>
        <w:t xml:space="preserve"> - стр. 7</w:t>
      </w:r>
    </w:p>
    <w:p w:rsidR="00A50531" w:rsidRPr="00816BBA" w:rsidRDefault="00A50531" w:rsidP="00A50531">
      <w:pPr>
        <w:suppressAutoHyphens/>
        <w:spacing w:after="0" w:line="0" w:lineRule="atLeast"/>
        <w:jc w:val="both"/>
        <w:rPr>
          <w:rFonts w:ascii="Times New Roman" w:eastAsia="Times New Roman" w:hAnsi="Times New Roman" w:cs="Times New Roman"/>
          <w:sz w:val="28"/>
          <w:szCs w:val="28"/>
          <w:lang w:eastAsia="ar-SA"/>
        </w:rPr>
      </w:pPr>
    </w:p>
    <w:p w:rsidR="00A50531" w:rsidRPr="00816BBA" w:rsidRDefault="00A50531" w:rsidP="00A50531">
      <w:pPr>
        <w:numPr>
          <w:ilvl w:val="0"/>
          <w:numId w:val="1"/>
        </w:numPr>
        <w:suppressAutoHyphens/>
        <w:spacing w:after="0" w:line="0" w:lineRule="atLeast"/>
        <w:contextualSpacing/>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Озеленение                                                                                       </w:t>
      </w:r>
      <w:r>
        <w:rPr>
          <w:rFonts w:ascii="Times New Roman" w:eastAsia="Times New Roman" w:hAnsi="Times New Roman" w:cs="Times New Roman"/>
          <w:sz w:val="28"/>
          <w:szCs w:val="28"/>
          <w:lang w:eastAsia="ar-SA"/>
        </w:rPr>
        <w:t xml:space="preserve">  </w:t>
      </w:r>
      <w:r w:rsidRPr="00816BBA">
        <w:rPr>
          <w:rFonts w:ascii="Times New Roman" w:eastAsia="Times New Roman" w:hAnsi="Times New Roman" w:cs="Times New Roman"/>
          <w:sz w:val="28"/>
          <w:szCs w:val="28"/>
          <w:lang w:eastAsia="ar-SA"/>
        </w:rPr>
        <w:t xml:space="preserve"> - стр. 8</w:t>
      </w:r>
    </w:p>
    <w:p w:rsidR="00A50531" w:rsidRPr="00816BBA" w:rsidRDefault="00A50531" w:rsidP="00A50531">
      <w:pPr>
        <w:suppressAutoHyphens/>
        <w:spacing w:after="0" w:line="0" w:lineRule="atLeast"/>
        <w:jc w:val="both"/>
        <w:rPr>
          <w:rFonts w:ascii="Times New Roman" w:eastAsia="Times New Roman" w:hAnsi="Times New Roman" w:cs="Times New Roman"/>
          <w:sz w:val="28"/>
          <w:szCs w:val="28"/>
          <w:lang w:eastAsia="ar-SA"/>
        </w:rPr>
      </w:pPr>
    </w:p>
    <w:p w:rsidR="00A50531" w:rsidRPr="00816BBA" w:rsidRDefault="00A50531" w:rsidP="00A50531">
      <w:pPr>
        <w:numPr>
          <w:ilvl w:val="0"/>
          <w:numId w:val="1"/>
        </w:numPr>
        <w:suppressAutoHyphens/>
        <w:spacing w:after="0" w:line="0" w:lineRule="atLeast"/>
        <w:contextualSpacing/>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Инженерные сети и сооружения</w:t>
      </w:r>
    </w:p>
    <w:p w:rsidR="00A50531" w:rsidRPr="00816BBA" w:rsidRDefault="00A50531" w:rsidP="00A50531">
      <w:pPr>
        <w:suppressAutoHyphens/>
        <w:spacing w:after="0" w:line="0" w:lineRule="atLeast"/>
        <w:ind w:left="720"/>
        <w:contextualSpacing/>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на территории малоэтажной жилой застройки                              </w:t>
      </w:r>
      <w:r>
        <w:rPr>
          <w:rFonts w:ascii="Times New Roman" w:eastAsia="Times New Roman" w:hAnsi="Times New Roman" w:cs="Times New Roman"/>
          <w:sz w:val="28"/>
          <w:szCs w:val="28"/>
          <w:lang w:eastAsia="ar-SA"/>
        </w:rPr>
        <w:t xml:space="preserve"> </w:t>
      </w:r>
      <w:r w:rsidRPr="00816BBA">
        <w:rPr>
          <w:rFonts w:ascii="Times New Roman" w:eastAsia="Times New Roman" w:hAnsi="Times New Roman" w:cs="Times New Roman"/>
          <w:sz w:val="28"/>
          <w:szCs w:val="28"/>
          <w:lang w:eastAsia="ar-SA"/>
        </w:rPr>
        <w:t xml:space="preserve"> - стр.9</w:t>
      </w:r>
    </w:p>
    <w:p w:rsidR="00A50531" w:rsidRPr="00816BBA" w:rsidRDefault="00A50531" w:rsidP="00A50531">
      <w:pPr>
        <w:suppressAutoHyphens/>
        <w:spacing w:after="0" w:line="0" w:lineRule="atLeast"/>
        <w:jc w:val="both"/>
        <w:rPr>
          <w:rFonts w:ascii="Times New Roman" w:eastAsia="Times New Roman" w:hAnsi="Times New Roman" w:cs="Times New Roman"/>
          <w:sz w:val="28"/>
          <w:szCs w:val="28"/>
          <w:lang w:eastAsia="ar-SA"/>
        </w:rPr>
      </w:pPr>
    </w:p>
    <w:p w:rsidR="00A50531" w:rsidRPr="00816BBA" w:rsidRDefault="00A50531" w:rsidP="00A50531">
      <w:pPr>
        <w:numPr>
          <w:ilvl w:val="0"/>
          <w:numId w:val="1"/>
        </w:numPr>
        <w:suppressAutoHyphens/>
        <w:spacing w:after="0" w:line="0" w:lineRule="atLeast"/>
        <w:contextualSpacing/>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Инженерная инфраструктура                                                        </w:t>
      </w:r>
      <w:r>
        <w:rPr>
          <w:rFonts w:ascii="Times New Roman" w:eastAsia="Times New Roman" w:hAnsi="Times New Roman" w:cs="Times New Roman"/>
          <w:sz w:val="28"/>
          <w:szCs w:val="28"/>
          <w:lang w:eastAsia="ar-SA"/>
        </w:rPr>
        <w:t xml:space="preserve">  </w:t>
      </w:r>
      <w:r w:rsidRPr="00816BBA">
        <w:rPr>
          <w:rFonts w:ascii="Times New Roman" w:eastAsia="Times New Roman" w:hAnsi="Times New Roman" w:cs="Times New Roman"/>
          <w:sz w:val="28"/>
          <w:szCs w:val="28"/>
          <w:lang w:eastAsia="ar-SA"/>
        </w:rPr>
        <w:t xml:space="preserve"> - стр.12</w:t>
      </w:r>
    </w:p>
    <w:p w:rsidR="00A50531" w:rsidRPr="00816BBA" w:rsidRDefault="00A50531" w:rsidP="00A50531">
      <w:pPr>
        <w:suppressAutoHyphens/>
        <w:spacing w:after="0" w:line="0" w:lineRule="atLeast"/>
        <w:jc w:val="both"/>
        <w:rPr>
          <w:rFonts w:ascii="Times New Roman" w:eastAsia="Times New Roman" w:hAnsi="Times New Roman" w:cs="Times New Roman"/>
          <w:sz w:val="28"/>
          <w:szCs w:val="28"/>
          <w:lang w:eastAsia="ar-SA"/>
        </w:rPr>
      </w:pPr>
    </w:p>
    <w:p w:rsidR="00A50531" w:rsidRPr="00816BBA" w:rsidRDefault="00A50531" w:rsidP="00A50531">
      <w:pPr>
        <w:numPr>
          <w:ilvl w:val="0"/>
          <w:numId w:val="1"/>
        </w:numPr>
        <w:suppressAutoHyphens/>
        <w:spacing w:after="0" w:line="0" w:lineRule="atLeast"/>
        <w:contextualSpacing/>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Водоснабжение                                                                               </w:t>
      </w:r>
      <w:r>
        <w:rPr>
          <w:rFonts w:ascii="Times New Roman" w:eastAsia="Times New Roman" w:hAnsi="Times New Roman" w:cs="Times New Roman"/>
          <w:sz w:val="28"/>
          <w:szCs w:val="28"/>
          <w:lang w:eastAsia="ar-SA"/>
        </w:rPr>
        <w:t xml:space="preserve">  </w:t>
      </w:r>
      <w:r w:rsidRPr="00816BBA">
        <w:rPr>
          <w:rFonts w:ascii="Times New Roman" w:eastAsia="Times New Roman" w:hAnsi="Times New Roman" w:cs="Times New Roman"/>
          <w:sz w:val="28"/>
          <w:szCs w:val="28"/>
          <w:lang w:eastAsia="ar-SA"/>
        </w:rPr>
        <w:t xml:space="preserve"> - стр.13</w:t>
      </w:r>
    </w:p>
    <w:p w:rsidR="00A50531" w:rsidRPr="00816BBA" w:rsidRDefault="00A50531" w:rsidP="00A50531">
      <w:pPr>
        <w:suppressAutoHyphens/>
        <w:spacing w:after="0" w:line="0" w:lineRule="atLeast"/>
        <w:jc w:val="both"/>
        <w:rPr>
          <w:rFonts w:ascii="Times New Roman" w:eastAsia="Times New Roman" w:hAnsi="Times New Roman" w:cs="Times New Roman"/>
          <w:sz w:val="28"/>
          <w:szCs w:val="28"/>
          <w:lang w:eastAsia="ar-SA"/>
        </w:rPr>
      </w:pPr>
    </w:p>
    <w:p w:rsidR="00A50531" w:rsidRPr="00816BBA" w:rsidRDefault="00A50531" w:rsidP="00A50531">
      <w:pPr>
        <w:numPr>
          <w:ilvl w:val="0"/>
          <w:numId w:val="1"/>
        </w:numPr>
        <w:suppressAutoHyphens/>
        <w:spacing w:after="0" w:line="0" w:lineRule="atLeast"/>
        <w:contextualSpacing/>
        <w:jc w:val="both"/>
        <w:rPr>
          <w:rFonts w:ascii="Times New Roman" w:eastAsia="Times New Roman" w:hAnsi="Times New Roman" w:cs="Times New Roman"/>
          <w:b/>
          <w:sz w:val="24"/>
          <w:szCs w:val="24"/>
          <w:lang w:eastAsia="ar-SA"/>
        </w:rPr>
      </w:pPr>
      <w:r w:rsidRPr="00816BBA">
        <w:rPr>
          <w:rFonts w:ascii="Times New Roman" w:eastAsia="Times New Roman" w:hAnsi="Times New Roman" w:cs="Times New Roman"/>
          <w:sz w:val="28"/>
          <w:szCs w:val="28"/>
          <w:lang w:eastAsia="ar-SA"/>
        </w:rPr>
        <w:t xml:space="preserve">Теплоснабжение                                                                             </w:t>
      </w:r>
      <w:r>
        <w:rPr>
          <w:rFonts w:ascii="Times New Roman" w:eastAsia="Times New Roman" w:hAnsi="Times New Roman" w:cs="Times New Roman"/>
          <w:sz w:val="28"/>
          <w:szCs w:val="28"/>
          <w:lang w:eastAsia="ar-SA"/>
        </w:rPr>
        <w:t xml:space="preserve"> </w:t>
      </w:r>
      <w:r w:rsidRPr="00816BBA">
        <w:rPr>
          <w:rFonts w:ascii="Times New Roman" w:eastAsia="Times New Roman" w:hAnsi="Times New Roman" w:cs="Times New Roman"/>
          <w:sz w:val="28"/>
          <w:szCs w:val="28"/>
          <w:lang w:eastAsia="ar-SA"/>
        </w:rPr>
        <w:t xml:space="preserve"> - стр. 14</w:t>
      </w:r>
    </w:p>
    <w:p w:rsidR="00A50531" w:rsidRPr="00816BBA" w:rsidRDefault="00A50531" w:rsidP="00A50531">
      <w:pPr>
        <w:suppressAutoHyphens/>
        <w:spacing w:after="0" w:line="0" w:lineRule="atLeast"/>
        <w:jc w:val="both"/>
        <w:rPr>
          <w:rFonts w:ascii="Times New Roman" w:eastAsia="Times New Roman" w:hAnsi="Times New Roman" w:cs="Times New Roman"/>
          <w:b/>
          <w:sz w:val="24"/>
          <w:szCs w:val="24"/>
          <w:lang w:eastAsia="ar-SA"/>
        </w:rPr>
      </w:pPr>
    </w:p>
    <w:p w:rsidR="00A50531" w:rsidRPr="00816BBA" w:rsidRDefault="00A50531" w:rsidP="00A50531">
      <w:pPr>
        <w:tabs>
          <w:tab w:val="left" w:pos="0"/>
        </w:tabs>
        <w:suppressAutoHyphens/>
        <w:spacing w:after="0" w:line="0" w:lineRule="atLeast"/>
        <w:jc w:val="both"/>
        <w:rPr>
          <w:rFonts w:ascii="Times New Roman" w:eastAsia="Times New Roman" w:hAnsi="Times New Roman" w:cs="Times New Roman"/>
          <w:sz w:val="28"/>
          <w:szCs w:val="28"/>
          <w:lang w:eastAsia="ar-SA"/>
        </w:rPr>
      </w:pPr>
    </w:p>
    <w:p w:rsidR="00A50531" w:rsidRPr="00816BBA" w:rsidRDefault="00A50531" w:rsidP="00A50531">
      <w:pPr>
        <w:numPr>
          <w:ilvl w:val="0"/>
          <w:numId w:val="1"/>
        </w:numPr>
        <w:tabs>
          <w:tab w:val="left" w:pos="0"/>
        </w:tabs>
        <w:suppressAutoHyphens/>
        <w:spacing w:after="0" w:line="0" w:lineRule="atLeast"/>
        <w:contextualSpacing/>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Газоснабжение                                                                               </w:t>
      </w:r>
      <w:r>
        <w:rPr>
          <w:rFonts w:ascii="Times New Roman" w:eastAsia="Times New Roman" w:hAnsi="Times New Roman" w:cs="Times New Roman"/>
          <w:sz w:val="28"/>
          <w:szCs w:val="28"/>
          <w:lang w:eastAsia="ar-SA"/>
        </w:rPr>
        <w:t xml:space="preserve">  </w:t>
      </w:r>
      <w:r w:rsidRPr="00816BBA">
        <w:rPr>
          <w:rFonts w:ascii="Times New Roman" w:eastAsia="Times New Roman" w:hAnsi="Times New Roman" w:cs="Times New Roman"/>
          <w:sz w:val="28"/>
          <w:szCs w:val="28"/>
          <w:lang w:eastAsia="ar-SA"/>
        </w:rPr>
        <w:t xml:space="preserve"> - стр. 16</w:t>
      </w:r>
    </w:p>
    <w:p w:rsidR="00A50531" w:rsidRPr="00816BBA" w:rsidRDefault="00A50531" w:rsidP="00A50531">
      <w:pPr>
        <w:tabs>
          <w:tab w:val="left" w:pos="0"/>
        </w:tabs>
        <w:suppressAutoHyphens/>
        <w:spacing w:after="0" w:line="0" w:lineRule="atLeast"/>
        <w:jc w:val="both"/>
        <w:rPr>
          <w:rFonts w:ascii="Times New Roman" w:eastAsia="Times New Roman" w:hAnsi="Times New Roman" w:cs="Times New Roman"/>
          <w:sz w:val="28"/>
          <w:szCs w:val="28"/>
          <w:lang w:eastAsia="ar-SA"/>
        </w:rPr>
      </w:pPr>
    </w:p>
    <w:p w:rsidR="00A50531" w:rsidRPr="00816BBA" w:rsidRDefault="00A50531" w:rsidP="00A50531">
      <w:pPr>
        <w:numPr>
          <w:ilvl w:val="0"/>
          <w:numId w:val="1"/>
        </w:numPr>
        <w:tabs>
          <w:tab w:val="left" w:pos="0"/>
        </w:tabs>
        <w:suppressAutoHyphens/>
        <w:spacing w:after="0" w:line="0" w:lineRule="atLeast"/>
        <w:contextualSpacing/>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Канализация                                                                                  </w:t>
      </w:r>
      <w:r>
        <w:rPr>
          <w:rFonts w:ascii="Times New Roman" w:eastAsia="Times New Roman" w:hAnsi="Times New Roman" w:cs="Times New Roman"/>
          <w:sz w:val="28"/>
          <w:szCs w:val="28"/>
          <w:lang w:eastAsia="ar-SA"/>
        </w:rPr>
        <w:t xml:space="preserve">   </w:t>
      </w:r>
      <w:r w:rsidRPr="00816BBA">
        <w:rPr>
          <w:rFonts w:ascii="Times New Roman" w:eastAsia="Times New Roman" w:hAnsi="Times New Roman" w:cs="Times New Roman"/>
          <w:sz w:val="28"/>
          <w:szCs w:val="28"/>
          <w:lang w:eastAsia="ar-SA"/>
        </w:rPr>
        <w:t xml:space="preserve"> - стр. 17</w:t>
      </w:r>
    </w:p>
    <w:p w:rsidR="00A50531" w:rsidRPr="00816BBA" w:rsidRDefault="00A50531" w:rsidP="00A50531">
      <w:pPr>
        <w:suppressAutoHyphens/>
        <w:spacing w:after="0" w:line="0" w:lineRule="atLeast"/>
        <w:jc w:val="both"/>
        <w:rPr>
          <w:rFonts w:ascii="Times New Roman" w:eastAsia="Times New Roman" w:hAnsi="Times New Roman" w:cs="Times New Roman"/>
          <w:b/>
          <w:sz w:val="24"/>
          <w:szCs w:val="24"/>
          <w:lang w:eastAsia="ar-SA"/>
        </w:rPr>
      </w:pPr>
    </w:p>
    <w:p w:rsidR="00A50531" w:rsidRPr="00816BBA" w:rsidRDefault="00A50531" w:rsidP="00A50531">
      <w:pPr>
        <w:numPr>
          <w:ilvl w:val="0"/>
          <w:numId w:val="1"/>
        </w:numPr>
        <w:tabs>
          <w:tab w:val="left" w:pos="0"/>
        </w:tabs>
        <w:suppressAutoHyphens/>
        <w:spacing w:after="0" w:line="0" w:lineRule="atLeast"/>
        <w:contextualSpacing/>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Площадки                                                                                       </w:t>
      </w:r>
      <w:r>
        <w:rPr>
          <w:rFonts w:ascii="Times New Roman" w:eastAsia="Times New Roman" w:hAnsi="Times New Roman" w:cs="Times New Roman"/>
          <w:sz w:val="28"/>
          <w:szCs w:val="28"/>
          <w:lang w:eastAsia="ar-SA"/>
        </w:rPr>
        <w:t xml:space="preserve">   </w:t>
      </w:r>
      <w:r w:rsidRPr="00816BBA">
        <w:rPr>
          <w:rFonts w:ascii="Times New Roman" w:eastAsia="Times New Roman" w:hAnsi="Times New Roman" w:cs="Times New Roman"/>
          <w:sz w:val="28"/>
          <w:szCs w:val="28"/>
          <w:lang w:eastAsia="ar-SA"/>
        </w:rPr>
        <w:t>- стр. 18</w:t>
      </w:r>
    </w:p>
    <w:p w:rsidR="00A50531" w:rsidRPr="00816BBA" w:rsidRDefault="00A50531" w:rsidP="00A50531">
      <w:pPr>
        <w:suppressAutoHyphens/>
        <w:spacing w:after="0" w:line="0" w:lineRule="atLeast"/>
        <w:jc w:val="both"/>
        <w:rPr>
          <w:rFonts w:ascii="Times New Roman" w:eastAsia="Times New Roman" w:hAnsi="Times New Roman" w:cs="Times New Roman"/>
          <w:b/>
          <w:sz w:val="24"/>
          <w:szCs w:val="24"/>
          <w:lang w:eastAsia="ar-SA"/>
        </w:rPr>
      </w:pPr>
    </w:p>
    <w:p w:rsidR="00A50531" w:rsidRPr="00816BBA" w:rsidRDefault="00A50531" w:rsidP="00A50531">
      <w:pPr>
        <w:numPr>
          <w:ilvl w:val="0"/>
          <w:numId w:val="1"/>
        </w:numPr>
        <w:suppressAutoHyphens/>
        <w:spacing w:after="0" w:line="0" w:lineRule="atLeast"/>
        <w:contextualSpacing/>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Дождевая канализация                                                                  </w:t>
      </w:r>
      <w:r>
        <w:rPr>
          <w:rFonts w:ascii="Times New Roman" w:eastAsia="Times New Roman" w:hAnsi="Times New Roman" w:cs="Times New Roman"/>
          <w:sz w:val="28"/>
          <w:szCs w:val="28"/>
          <w:lang w:eastAsia="ar-SA"/>
        </w:rPr>
        <w:t xml:space="preserve">  </w:t>
      </w:r>
      <w:r w:rsidRPr="00816BBA">
        <w:rPr>
          <w:rFonts w:ascii="Times New Roman" w:eastAsia="Times New Roman" w:hAnsi="Times New Roman" w:cs="Times New Roman"/>
          <w:sz w:val="28"/>
          <w:szCs w:val="28"/>
          <w:lang w:eastAsia="ar-SA"/>
        </w:rPr>
        <w:t xml:space="preserve"> - стр. 18</w:t>
      </w:r>
    </w:p>
    <w:p w:rsidR="00A50531" w:rsidRPr="00816BBA" w:rsidRDefault="00A50531" w:rsidP="00A50531">
      <w:pPr>
        <w:suppressAutoHyphens/>
        <w:spacing w:after="0" w:line="0" w:lineRule="atLeast"/>
        <w:jc w:val="both"/>
        <w:rPr>
          <w:rFonts w:ascii="Times New Roman" w:eastAsia="Times New Roman" w:hAnsi="Times New Roman" w:cs="Times New Roman"/>
          <w:sz w:val="28"/>
          <w:szCs w:val="28"/>
          <w:lang w:eastAsia="ar-SA"/>
        </w:rPr>
      </w:pPr>
    </w:p>
    <w:p w:rsidR="00A50531" w:rsidRPr="00816BBA" w:rsidRDefault="00A50531" w:rsidP="00A50531">
      <w:pPr>
        <w:numPr>
          <w:ilvl w:val="0"/>
          <w:numId w:val="1"/>
        </w:numPr>
        <w:suppressAutoHyphens/>
        <w:spacing w:after="0" w:line="0" w:lineRule="atLeast"/>
        <w:contextualSpacing/>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Мелиоративные системы и сооружения                                       </w:t>
      </w:r>
      <w:r>
        <w:rPr>
          <w:rFonts w:ascii="Times New Roman" w:eastAsia="Times New Roman" w:hAnsi="Times New Roman" w:cs="Times New Roman"/>
          <w:sz w:val="28"/>
          <w:szCs w:val="28"/>
          <w:lang w:eastAsia="ar-SA"/>
        </w:rPr>
        <w:t xml:space="preserve"> </w:t>
      </w:r>
      <w:r w:rsidRPr="00816BBA">
        <w:rPr>
          <w:rFonts w:ascii="Times New Roman" w:eastAsia="Times New Roman" w:hAnsi="Times New Roman" w:cs="Times New Roman"/>
          <w:sz w:val="28"/>
          <w:szCs w:val="28"/>
          <w:lang w:eastAsia="ar-SA"/>
        </w:rPr>
        <w:t xml:space="preserve"> - стр. 20</w:t>
      </w:r>
    </w:p>
    <w:p w:rsidR="00A50531" w:rsidRPr="00816BBA" w:rsidRDefault="00A50531" w:rsidP="00A50531">
      <w:pPr>
        <w:suppressAutoHyphens/>
        <w:spacing w:after="0" w:line="0" w:lineRule="atLeast"/>
        <w:jc w:val="both"/>
        <w:rPr>
          <w:rFonts w:ascii="Times New Roman" w:eastAsia="Times New Roman" w:hAnsi="Times New Roman" w:cs="Times New Roman"/>
          <w:sz w:val="28"/>
          <w:szCs w:val="28"/>
          <w:lang w:eastAsia="ar-SA"/>
        </w:rPr>
      </w:pPr>
    </w:p>
    <w:p w:rsidR="00A50531" w:rsidRPr="00816BBA" w:rsidRDefault="00A50531" w:rsidP="00A50531">
      <w:pPr>
        <w:numPr>
          <w:ilvl w:val="0"/>
          <w:numId w:val="1"/>
        </w:numPr>
        <w:suppressAutoHyphens/>
        <w:spacing w:after="0" w:line="0" w:lineRule="atLeast"/>
        <w:contextualSpacing/>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Оросительные системы                                                                 </w:t>
      </w:r>
      <w:r>
        <w:rPr>
          <w:rFonts w:ascii="Times New Roman" w:eastAsia="Times New Roman" w:hAnsi="Times New Roman" w:cs="Times New Roman"/>
          <w:sz w:val="28"/>
          <w:szCs w:val="28"/>
          <w:lang w:eastAsia="ar-SA"/>
        </w:rPr>
        <w:t xml:space="preserve">  </w:t>
      </w:r>
      <w:r w:rsidRPr="00816BBA">
        <w:rPr>
          <w:rFonts w:ascii="Times New Roman" w:eastAsia="Times New Roman" w:hAnsi="Times New Roman" w:cs="Times New Roman"/>
          <w:sz w:val="28"/>
          <w:szCs w:val="28"/>
          <w:lang w:eastAsia="ar-SA"/>
        </w:rPr>
        <w:t xml:space="preserve"> - стр. 20</w:t>
      </w:r>
    </w:p>
    <w:p w:rsidR="00A50531" w:rsidRPr="00816BBA" w:rsidRDefault="00A50531" w:rsidP="00A50531">
      <w:pPr>
        <w:suppressAutoHyphens/>
        <w:spacing w:after="0" w:line="0" w:lineRule="atLeast"/>
        <w:jc w:val="both"/>
        <w:rPr>
          <w:rFonts w:ascii="Times New Roman" w:eastAsia="Times New Roman" w:hAnsi="Times New Roman" w:cs="Times New Roman"/>
          <w:sz w:val="28"/>
          <w:szCs w:val="28"/>
          <w:lang w:eastAsia="ar-SA"/>
        </w:rPr>
      </w:pPr>
    </w:p>
    <w:p w:rsidR="00A50531" w:rsidRPr="00816BBA" w:rsidRDefault="00A50531" w:rsidP="00A50531">
      <w:pPr>
        <w:numPr>
          <w:ilvl w:val="0"/>
          <w:numId w:val="1"/>
        </w:numPr>
        <w:suppressAutoHyphens/>
        <w:spacing w:after="0" w:line="0" w:lineRule="atLeast"/>
        <w:contextualSpacing/>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Осушительные системы                                                                 </w:t>
      </w:r>
      <w:r>
        <w:rPr>
          <w:rFonts w:ascii="Times New Roman" w:eastAsia="Times New Roman" w:hAnsi="Times New Roman" w:cs="Times New Roman"/>
          <w:sz w:val="28"/>
          <w:szCs w:val="28"/>
          <w:lang w:eastAsia="ar-SA"/>
        </w:rPr>
        <w:t xml:space="preserve"> </w:t>
      </w:r>
      <w:r w:rsidRPr="00816BBA">
        <w:rPr>
          <w:rFonts w:ascii="Times New Roman" w:eastAsia="Times New Roman" w:hAnsi="Times New Roman" w:cs="Times New Roman"/>
          <w:sz w:val="28"/>
          <w:szCs w:val="28"/>
          <w:lang w:eastAsia="ar-SA"/>
        </w:rPr>
        <w:t xml:space="preserve"> - стр. 21</w:t>
      </w:r>
    </w:p>
    <w:p w:rsidR="00A50531" w:rsidRPr="00816BBA" w:rsidRDefault="00A50531" w:rsidP="00A50531">
      <w:pPr>
        <w:suppressAutoHyphens/>
        <w:spacing w:after="0" w:line="0" w:lineRule="atLeast"/>
        <w:jc w:val="both"/>
        <w:rPr>
          <w:rFonts w:ascii="Times New Roman" w:eastAsia="Times New Roman" w:hAnsi="Times New Roman" w:cs="Times New Roman"/>
          <w:sz w:val="28"/>
          <w:szCs w:val="28"/>
          <w:lang w:eastAsia="ar-SA"/>
        </w:rPr>
      </w:pPr>
    </w:p>
    <w:p w:rsidR="00A50531" w:rsidRPr="00816BBA" w:rsidRDefault="00A50531" w:rsidP="00A50531">
      <w:pPr>
        <w:numPr>
          <w:ilvl w:val="0"/>
          <w:numId w:val="1"/>
        </w:numPr>
        <w:suppressAutoHyphens/>
        <w:spacing w:after="0" w:line="0" w:lineRule="atLeast"/>
        <w:contextualSpacing/>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Санитарная очистка                                                                       </w:t>
      </w:r>
      <w:r>
        <w:rPr>
          <w:rFonts w:ascii="Times New Roman" w:eastAsia="Times New Roman" w:hAnsi="Times New Roman" w:cs="Times New Roman"/>
          <w:sz w:val="28"/>
          <w:szCs w:val="28"/>
          <w:lang w:eastAsia="ar-SA"/>
        </w:rPr>
        <w:t xml:space="preserve">  </w:t>
      </w:r>
      <w:r w:rsidRPr="00816BBA">
        <w:rPr>
          <w:rFonts w:ascii="Times New Roman" w:eastAsia="Times New Roman" w:hAnsi="Times New Roman" w:cs="Times New Roman"/>
          <w:sz w:val="28"/>
          <w:szCs w:val="28"/>
          <w:lang w:eastAsia="ar-SA"/>
        </w:rPr>
        <w:t xml:space="preserve"> - стр. 22</w:t>
      </w:r>
    </w:p>
    <w:p w:rsidR="00A50531" w:rsidRPr="00816BBA" w:rsidRDefault="00A50531" w:rsidP="00A50531">
      <w:pPr>
        <w:suppressAutoHyphens/>
        <w:spacing w:after="0" w:line="0" w:lineRule="atLeast"/>
        <w:jc w:val="both"/>
        <w:rPr>
          <w:rFonts w:ascii="Times New Roman" w:eastAsia="Times New Roman" w:hAnsi="Times New Roman" w:cs="Times New Roman"/>
          <w:sz w:val="28"/>
          <w:szCs w:val="28"/>
          <w:lang w:eastAsia="ar-SA"/>
        </w:rPr>
      </w:pPr>
    </w:p>
    <w:p w:rsidR="00A50531" w:rsidRPr="00816BBA" w:rsidRDefault="00A50531" w:rsidP="00A50531">
      <w:pPr>
        <w:numPr>
          <w:ilvl w:val="0"/>
          <w:numId w:val="1"/>
        </w:numPr>
        <w:suppressAutoHyphens/>
        <w:spacing w:after="0" w:line="0" w:lineRule="atLeast"/>
        <w:contextualSpacing/>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Объекты связи                                                                                 - стр. 25</w:t>
      </w:r>
    </w:p>
    <w:p w:rsidR="00A50531" w:rsidRPr="00816BBA" w:rsidRDefault="00A50531" w:rsidP="00A50531">
      <w:pPr>
        <w:suppressAutoHyphens/>
        <w:spacing w:after="0" w:line="0" w:lineRule="atLeast"/>
        <w:jc w:val="both"/>
        <w:rPr>
          <w:rFonts w:ascii="Times New Roman" w:eastAsia="Times New Roman" w:hAnsi="Times New Roman" w:cs="Times New Roman"/>
          <w:sz w:val="28"/>
          <w:szCs w:val="28"/>
          <w:lang w:eastAsia="ar-SA"/>
        </w:rPr>
      </w:pPr>
    </w:p>
    <w:p w:rsidR="00A50531" w:rsidRPr="00816BBA" w:rsidRDefault="00A50531" w:rsidP="00A50531">
      <w:pPr>
        <w:numPr>
          <w:ilvl w:val="0"/>
          <w:numId w:val="1"/>
        </w:numPr>
        <w:suppressAutoHyphens/>
        <w:spacing w:after="0" w:line="0" w:lineRule="atLeast"/>
        <w:contextualSpacing/>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Охрана окружающей среды                                                           - стр. 27</w:t>
      </w:r>
    </w:p>
    <w:p w:rsidR="00A50531" w:rsidRPr="00816BBA" w:rsidRDefault="00A50531" w:rsidP="00A50531">
      <w:pPr>
        <w:suppressAutoHyphens/>
        <w:spacing w:after="0" w:line="0" w:lineRule="atLeast"/>
        <w:jc w:val="both"/>
        <w:rPr>
          <w:rFonts w:ascii="Times New Roman" w:eastAsia="Times New Roman" w:hAnsi="Times New Roman" w:cs="Times New Roman"/>
          <w:sz w:val="28"/>
          <w:szCs w:val="28"/>
          <w:lang w:eastAsia="ar-SA"/>
        </w:rPr>
      </w:pPr>
    </w:p>
    <w:p w:rsidR="00A50531" w:rsidRPr="00816BBA" w:rsidRDefault="00A50531" w:rsidP="00A50531">
      <w:pPr>
        <w:numPr>
          <w:ilvl w:val="0"/>
          <w:numId w:val="1"/>
        </w:numPr>
        <w:suppressAutoHyphens/>
        <w:spacing w:after="0" w:line="0" w:lineRule="atLeast"/>
        <w:contextualSpacing/>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Охрана водных ресурсов                                                              </w:t>
      </w:r>
      <w:r>
        <w:rPr>
          <w:rFonts w:ascii="Times New Roman" w:eastAsia="Times New Roman" w:hAnsi="Times New Roman" w:cs="Times New Roman"/>
          <w:sz w:val="28"/>
          <w:szCs w:val="28"/>
          <w:lang w:eastAsia="ar-SA"/>
        </w:rPr>
        <w:t xml:space="preserve"> </w:t>
      </w:r>
      <w:r w:rsidRPr="00816BBA">
        <w:rPr>
          <w:rFonts w:ascii="Times New Roman" w:eastAsia="Times New Roman" w:hAnsi="Times New Roman" w:cs="Times New Roman"/>
          <w:sz w:val="28"/>
          <w:szCs w:val="28"/>
          <w:lang w:eastAsia="ar-SA"/>
        </w:rPr>
        <w:t xml:space="preserve"> - стр. 28</w:t>
      </w:r>
    </w:p>
    <w:p w:rsidR="00A50531" w:rsidRPr="00816BBA" w:rsidRDefault="00A50531" w:rsidP="00A50531">
      <w:pPr>
        <w:suppressAutoHyphens/>
        <w:spacing w:after="0" w:line="0" w:lineRule="atLeast"/>
        <w:jc w:val="both"/>
        <w:rPr>
          <w:rFonts w:ascii="Times New Roman" w:eastAsia="Times New Roman" w:hAnsi="Times New Roman" w:cs="Times New Roman"/>
          <w:sz w:val="28"/>
          <w:szCs w:val="28"/>
          <w:lang w:eastAsia="ar-SA"/>
        </w:rPr>
      </w:pPr>
    </w:p>
    <w:p w:rsidR="00A50531" w:rsidRPr="00816BBA" w:rsidRDefault="00A50531" w:rsidP="00A50531">
      <w:pPr>
        <w:numPr>
          <w:ilvl w:val="0"/>
          <w:numId w:val="1"/>
        </w:numPr>
        <w:suppressAutoHyphens/>
        <w:spacing w:after="0" w:line="0" w:lineRule="atLeast"/>
        <w:contextualSpacing/>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Охрана почв                                                                                    </w:t>
      </w:r>
      <w:r>
        <w:rPr>
          <w:rFonts w:ascii="Times New Roman" w:eastAsia="Times New Roman" w:hAnsi="Times New Roman" w:cs="Times New Roman"/>
          <w:sz w:val="28"/>
          <w:szCs w:val="28"/>
          <w:lang w:eastAsia="ar-SA"/>
        </w:rPr>
        <w:t xml:space="preserve"> </w:t>
      </w:r>
      <w:r w:rsidRPr="00816BBA">
        <w:rPr>
          <w:rFonts w:ascii="Times New Roman" w:eastAsia="Times New Roman" w:hAnsi="Times New Roman" w:cs="Times New Roman"/>
          <w:sz w:val="28"/>
          <w:szCs w:val="28"/>
          <w:lang w:eastAsia="ar-SA"/>
        </w:rPr>
        <w:t>- стр. 30</w:t>
      </w:r>
    </w:p>
    <w:p w:rsidR="00A50531" w:rsidRPr="00816BBA" w:rsidRDefault="00A50531" w:rsidP="00A50531">
      <w:pPr>
        <w:suppressAutoHyphens/>
        <w:spacing w:after="0" w:line="0" w:lineRule="atLeast"/>
        <w:jc w:val="both"/>
        <w:rPr>
          <w:rFonts w:ascii="Times New Roman" w:eastAsia="Times New Roman" w:hAnsi="Times New Roman" w:cs="Times New Roman"/>
          <w:sz w:val="28"/>
          <w:szCs w:val="28"/>
          <w:lang w:eastAsia="ar-SA"/>
        </w:rPr>
      </w:pPr>
    </w:p>
    <w:p w:rsidR="00A50531" w:rsidRPr="00816BBA" w:rsidRDefault="00A50531" w:rsidP="00A50531">
      <w:pPr>
        <w:numPr>
          <w:ilvl w:val="0"/>
          <w:numId w:val="1"/>
        </w:numPr>
        <w:suppressAutoHyphens/>
        <w:spacing w:after="0" w:line="0" w:lineRule="atLeast"/>
        <w:contextualSpacing/>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sz w:val="28"/>
          <w:szCs w:val="28"/>
          <w:lang w:eastAsia="ar-SA"/>
        </w:rPr>
        <w:t xml:space="preserve">Обращение с отходами производства и потребления  </w:t>
      </w:r>
      <w:r>
        <w:rPr>
          <w:rFonts w:ascii="Times New Roman" w:eastAsia="Times New Roman" w:hAnsi="Times New Roman" w:cs="Times New Roman"/>
          <w:sz w:val="28"/>
          <w:szCs w:val="28"/>
          <w:lang w:eastAsia="ar-SA"/>
        </w:rPr>
        <w:t xml:space="preserve">             </w:t>
      </w:r>
      <w:r w:rsidRPr="00816BBA">
        <w:rPr>
          <w:rFonts w:ascii="Times New Roman" w:eastAsia="Times New Roman" w:hAnsi="Times New Roman" w:cs="Times New Roman"/>
          <w:sz w:val="28"/>
          <w:szCs w:val="28"/>
          <w:lang w:eastAsia="ar-SA"/>
        </w:rPr>
        <w:t xml:space="preserve"> - стр. 30</w:t>
      </w:r>
    </w:p>
    <w:p w:rsidR="00A50531" w:rsidRPr="00816BBA" w:rsidRDefault="00A50531" w:rsidP="00A50531">
      <w:pPr>
        <w:suppressAutoHyphens/>
        <w:spacing w:after="0" w:line="0" w:lineRule="atLeast"/>
        <w:jc w:val="both"/>
        <w:rPr>
          <w:rFonts w:ascii="Times New Roman" w:eastAsia="Times New Roman" w:hAnsi="Times New Roman" w:cs="Times New Roman"/>
          <w:sz w:val="28"/>
          <w:szCs w:val="28"/>
          <w:lang w:eastAsia="ar-SA"/>
        </w:rPr>
      </w:pPr>
    </w:p>
    <w:p w:rsidR="00A50531" w:rsidRPr="00816BBA" w:rsidRDefault="00A50531" w:rsidP="00A50531">
      <w:pPr>
        <w:numPr>
          <w:ilvl w:val="0"/>
          <w:numId w:val="1"/>
        </w:numPr>
        <w:suppressAutoHyphens/>
        <w:spacing w:after="0" w:line="0" w:lineRule="atLeast"/>
        <w:contextualSpacing/>
        <w:jc w:val="both"/>
        <w:rPr>
          <w:rFonts w:ascii="Times New Roman" w:hAnsi="Times New Roman" w:cs="Times New Roman"/>
          <w:sz w:val="28"/>
          <w:szCs w:val="28"/>
        </w:rPr>
      </w:pPr>
      <w:r w:rsidRPr="00816BBA">
        <w:rPr>
          <w:rFonts w:ascii="Times New Roman" w:hAnsi="Times New Roman" w:cs="Times New Roman"/>
          <w:sz w:val="28"/>
          <w:szCs w:val="28"/>
        </w:rPr>
        <w:t xml:space="preserve">Охрана растительного и животного мира    </w:t>
      </w:r>
      <w:r>
        <w:rPr>
          <w:rFonts w:ascii="Times New Roman" w:hAnsi="Times New Roman" w:cs="Times New Roman"/>
          <w:sz w:val="28"/>
          <w:szCs w:val="28"/>
        </w:rPr>
        <w:t xml:space="preserve">                               </w:t>
      </w:r>
      <w:r w:rsidRPr="00816BBA">
        <w:rPr>
          <w:rFonts w:ascii="Times New Roman" w:hAnsi="Times New Roman" w:cs="Times New Roman"/>
          <w:sz w:val="28"/>
          <w:szCs w:val="28"/>
        </w:rPr>
        <w:t xml:space="preserve"> - стр. 31</w:t>
      </w:r>
    </w:p>
    <w:p w:rsidR="00A50531" w:rsidRPr="00816BBA" w:rsidRDefault="00A50531" w:rsidP="00A50531">
      <w:pPr>
        <w:suppressAutoHyphens/>
        <w:spacing w:after="0" w:line="0" w:lineRule="atLeast"/>
        <w:jc w:val="both"/>
        <w:rPr>
          <w:rFonts w:ascii="Times New Roman" w:hAnsi="Times New Roman" w:cs="Times New Roman"/>
          <w:sz w:val="28"/>
          <w:szCs w:val="28"/>
        </w:rPr>
      </w:pPr>
    </w:p>
    <w:p w:rsidR="00A50531" w:rsidRPr="00816BBA" w:rsidRDefault="00A50531" w:rsidP="00A50531">
      <w:pPr>
        <w:numPr>
          <w:ilvl w:val="0"/>
          <w:numId w:val="1"/>
        </w:numPr>
        <w:suppressAutoHyphens/>
        <w:spacing w:after="0" w:line="0" w:lineRule="atLeast"/>
        <w:contextualSpacing/>
        <w:jc w:val="both"/>
        <w:rPr>
          <w:rFonts w:ascii="Times New Roman" w:hAnsi="Times New Roman" w:cs="Times New Roman"/>
          <w:sz w:val="28"/>
          <w:szCs w:val="28"/>
        </w:rPr>
      </w:pPr>
      <w:r w:rsidRPr="00816BBA">
        <w:rPr>
          <w:rFonts w:ascii="Times New Roman" w:hAnsi="Times New Roman" w:cs="Times New Roman"/>
          <w:sz w:val="28"/>
          <w:szCs w:val="28"/>
        </w:rPr>
        <w:t xml:space="preserve">Пожарная безопасность                                  </w:t>
      </w:r>
      <w:r>
        <w:rPr>
          <w:rFonts w:ascii="Times New Roman" w:hAnsi="Times New Roman" w:cs="Times New Roman"/>
          <w:sz w:val="28"/>
          <w:szCs w:val="28"/>
        </w:rPr>
        <w:t xml:space="preserve">                                </w:t>
      </w:r>
      <w:r w:rsidRPr="00816BBA">
        <w:rPr>
          <w:rFonts w:ascii="Times New Roman" w:hAnsi="Times New Roman" w:cs="Times New Roman"/>
          <w:sz w:val="28"/>
          <w:szCs w:val="28"/>
        </w:rPr>
        <w:t>- стр. 32</w:t>
      </w:r>
    </w:p>
    <w:p w:rsidR="00A50531" w:rsidRPr="00816BBA" w:rsidRDefault="00A50531" w:rsidP="00A50531">
      <w:pPr>
        <w:suppressAutoHyphens/>
        <w:spacing w:after="0" w:line="0" w:lineRule="atLeast"/>
        <w:jc w:val="both"/>
        <w:rPr>
          <w:rFonts w:ascii="Times New Roman" w:eastAsia="Times New Roman" w:hAnsi="Times New Roman" w:cs="Times New Roman"/>
          <w:sz w:val="28"/>
          <w:szCs w:val="28"/>
          <w:lang w:eastAsia="ar-SA"/>
        </w:rPr>
      </w:pPr>
    </w:p>
    <w:p w:rsidR="00A50531" w:rsidRPr="00816BBA" w:rsidRDefault="00A50531" w:rsidP="00A50531">
      <w:pPr>
        <w:suppressAutoHyphens/>
        <w:spacing w:after="0" w:line="240" w:lineRule="auto"/>
        <w:rPr>
          <w:rFonts w:ascii="Times New Roman" w:eastAsia="Times New Roman" w:hAnsi="Times New Roman" w:cs="Times New Roman"/>
          <w:sz w:val="28"/>
          <w:szCs w:val="28"/>
          <w:lang w:eastAsia="ar-SA"/>
        </w:rPr>
      </w:pPr>
    </w:p>
    <w:p w:rsidR="00A50531" w:rsidRPr="00816BBA" w:rsidRDefault="00A50531" w:rsidP="00A50531">
      <w:pPr>
        <w:suppressAutoHyphens/>
        <w:spacing w:after="0" w:line="240" w:lineRule="auto"/>
        <w:rPr>
          <w:rFonts w:ascii="Times New Roman" w:eastAsia="Times New Roman" w:hAnsi="Times New Roman" w:cs="Times New Roman"/>
          <w:sz w:val="28"/>
          <w:szCs w:val="28"/>
          <w:lang w:eastAsia="ar-SA"/>
        </w:rPr>
      </w:pPr>
    </w:p>
    <w:p w:rsidR="00A50531" w:rsidRPr="00816BBA" w:rsidRDefault="00A50531" w:rsidP="00A50531">
      <w:pPr>
        <w:suppressAutoHyphens/>
        <w:spacing w:after="0" w:line="240" w:lineRule="auto"/>
        <w:jc w:val="both"/>
        <w:rPr>
          <w:rFonts w:ascii="Times New Roman" w:eastAsia="Times New Roman" w:hAnsi="Times New Roman" w:cs="Times New Roman"/>
          <w:b/>
          <w:i/>
          <w:sz w:val="28"/>
          <w:szCs w:val="28"/>
          <w:lang w:eastAsia="ar-SA"/>
        </w:rPr>
      </w:pPr>
    </w:p>
    <w:p w:rsidR="00A50531" w:rsidRPr="00816BBA" w:rsidRDefault="00A50531" w:rsidP="00A50531">
      <w:pPr>
        <w:suppressAutoHyphens/>
        <w:spacing w:after="0" w:line="240" w:lineRule="auto"/>
        <w:jc w:val="both"/>
        <w:rPr>
          <w:rFonts w:ascii="Times New Roman" w:eastAsia="Times New Roman" w:hAnsi="Times New Roman" w:cs="Times New Roman"/>
          <w:sz w:val="28"/>
          <w:szCs w:val="28"/>
          <w:lang w:eastAsia="ar-SA"/>
        </w:rPr>
      </w:pPr>
      <w:r w:rsidRPr="00816BBA">
        <w:rPr>
          <w:rFonts w:ascii="Times New Roman" w:eastAsia="Times New Roman" w:hAnsi="Times New Roman" w:cs="Times New Roman"/>
          <w:b/>
          <w:i/>
          <w:sz w:val="28"/>
          <w:szCs w:val="28"/>
          <w:lang w:eastAsia="ar-SA"/>
        </w:rPr>
        <w:t>Приложение 1</w:t>
      </w:r>
      <w:r w:rsidRPr="00816BBA">
        <w:rPr>
          <w:rFonts w:ascii="Times New Roman" w:eastAsia="Times New Roman" w:hAnsi="Times New Roman" w:cs="Times New Roman"/>
          <w:i/>
          <w:sz w:val="28"/>
          <w:szCs w:val="28"/>
          <w:lang w:eastAsia="ar-SA"/>
        </w:rPr>
        <w:t xml:space="preserve"> (основные   понятия)                                       </w:t>
      </w:r>
    </w:p>
    <w:p w:rsidR="00A50531" w:rsidRPr="00816BBA" w:rsidRDefault="00A50531" w:rsidP="00A50531">
      <w:pPr>
        <w:suppressAutoHyphens/>
        <w:spacing w:after="0" w:line="240" w:lineRule="auto"/>
        <w:jc w:val="both"/>
        <w:rPr>
          <w:rFonts w:ascii="Times New Roman" w:eastAsia="Times New Roman" w:hAnsi="Times New Roman" w:cs="Times New Roman"/>
          <w:sz w:val="28"/>
          <w:szCs w:val="28"/>
          <w:lang w:eastAsia="ar-SA"/>
        </w:rPr>
      </w:pPr>
    </w:p>
    <w:p w:rsidR="00A50531" w:rsidRPr="00816BBA" w:rsidRDefault="00A50531" w:rsidP="00A50531">
      <w:pPr>
        <w:suppressAutoHyphens/>
        <w:spacing w:after="0" w:line="240" w:lineRule="auto"/>
        <w:jc w:val="both"/>
        <w:rPr>
          <w:rFonts w:ascii="Times New Roman" w:eastAsia="Times New Roman" w:hAnsi="Times New Roman" w:cs="Times New Roman"/>
          <w:i/>
          <w:sz w:val="28"/>
          <w:szCs w:val="28"/>
          <w:lang w:eastAsia="ar-SA"/>
        </w:rPr>
      </w:pPr>
      <w:r w:rsidRPr="00816BBA">
        <w:rPr>
          <w:rFonts w:ascii="Times New Roman" w:eastAsia="Times New Roman" w:hAnsi="Times New Roman" w:cs="Times New Roman"/>
          <w:b/>
          <w:i/>
          <w:sz w:val="28"/>
          <w:szCs w:val="28"/>
          <w:lang w:eastAsia="ar-SA"/>
        </w:rPr>
        <w:t>Приложение 2</w:t>
      </w:r>
      <w:r w:rsidRPr="00816BBA">
        <w:rPr>
          <w:rFonts w:ascii="Times New Roman" w:eastAsia="Times New Roman" w:hAnsi="Times New Roman" w:cs="Times New Roman"/>
          <w:i/>
          <w:sz w:val="28"/>
          <w:szCs w:val="28"/>
          <w:lang w:eastAsia="ar-SA"/>
        </w:rPr>
        <w:t xml:space="preserve"> (перечень законодательных  и нормативных  документов)                                                      </w:t>
      </w:r>
    </w:p>
    <w:p w:rsidR="00A50531" w:rsidRPr="00816BBA" w:rsidRDefault="00A50531" w:rsidP="00A50531">
      <w:pPr>
        <w:suppressAutoHyphens/>
        <w:spacing w:after="0" w:line="240" w:lineRule="auto"/>
        <w:ind w:firstLine="567"/>
        <w:jc w:val="both"/>
        <w:rPr>
          <w:rFonts w:ascii="Times New Roman" w:eastAsia="Times New Roman" w:hAnsi="Times New Roman" w:cs="Times New Roman"/>
          <w:b/>
          <w:sz w:val="24"/>
          <w:szCs w:val="24"/>
          <w:lang w:eastAsia="ar-SA"/>
        </w:rPr>
      </w:pPr>
    </w:p>
    <w:p w:rsidR="00A50531" w:rsidRPr="00816BBA" w:rsidRDefault="00A50531" w:rsidP="00A50531">
      <w:pPr>
        <w:suppressAutoHyphens/>
        <w:spacing w:after="0" w:line="240" w:lineRule="auto"/>
        <w:ind w:firstLine="567"/>
        <w:jc w:val="both"/>
        <w:rPr>
          <w:rFonts w:ascii="Times New Roman" w:eastAsia="Times New Roman" w:hAnsi="Times New Roman" w:cs="Times New Roman"/>
          <w:b/>
          <w:sz w:val="24"/>
          <w:szCs w:val="24"/>
          <w:lang w:eastAsia="ar-SA"/>
        </w:rPr>
      </w:pPr>
    </w:p>
    <w:p w:rsidR="00A50531" w:rsidRPr="00816BBA" w:rsidRDefault="00A50531" w:rsidP="00A50531">
      <w:pPr>
        <w:suppressAutoHyphens/>
        <w:spacing w:after="0" w:line="240" w:lineRule="auto"/>
        <w:ind w:firstLine="567"/>
        <w:jc w:val="both"/>
        <w:rPr>
          <w:rFonts w:ascii="Times New Roman" w:eastAsia="Times New Roman" w:hAnsi="Times New Roman" w:cs="Times New Roman"/>
          <w:b/>
          <w:sz w:val="24"/>
          <w:szCs w:val="24"/>
          <w:lang w:eastAsia="ar-SA"/>
        </w:rPr>
      </w:pPr>
    </w:p>
    <w:p w:rsidR="00A50531" w:rsidRPr="00816BBA" w:rsidRDefault="00A50531" w:rsidP="00A50531">
      <w:pPr>
        <w:suppressAutoHyphens/>
        <w:spacing w:after="0" w:line="240" w:lineRule="auto"/>
        <w:ind w:firstLine="567"/>
        <w:jc w:val="both"/>
        <w:rPr>
          <w:rFonts w:ascii="Times New Roman" w:eastAsia="Times New Roman" w:hAnsi="Times New Roman" w:cs="Times New Roman"/>
          <w:b/>
          <w:sz w:val="24"/>
          <w:szCs w:val="24"/>
          <w:lang w:eastAsia="ar-SA"/>
        </w:rPr>
      </w:pPr>
    </w:p>
    <w:p w:rsidR="00A50531" w:rsidRPr="00816BBA" w:rsidRDefault="00A50531" w:rsidP="00A50531">
      <w:pPr>
        <w:suppressAutoHyphens/>
        <w:spacing w:after="0" w:line="240" w:lineRule="auto"/>
        <w:ind w:firstLine="567"/>
        <w:jc w:val="both"/>
        <w:rPr>
          <w:rFonts w:ascii="Times New Roman" w:eastAsia="Times New Roman" w:hAnsi="Times New Roman" w:cs="Times New Roman"/>
          <w:b/>
          <w:sz w:val="24"/>
          <w:szCs w:val="24"/>
          <w:lang w:eastAsia="ar-SA"/>
        </w:rPr>
      </w:pPr>
    </w:p>
    <w:p w:rsidR="00A50531" w:rsidRPr="00816BBA" w:rsidRDefault="00A50531" w:rsidP="00A50531">
      <w:pPr>
        <w:suppressAutoHyphens/>
        <w:spacing w:after="0" w:line="240" w:lineRule="auto"/>
        <w:ind w:firstLine="567"/>
        <w:jc w:val="both"/>
        <w:rPr>
          <w:rFonts w:ascii="Times New Roman" w:eastAsia="Times New Roman" w:hAnsi="Times New Roman" w:cs="Times New Roman"/>
          <w:b/>
          <w:sz w:val="24"/>
          <w:szCs w:val="24"/>
          <w:lang w:eastAsia="ar-SA"/>
        </w:rPr>
      </w:pPr>
    </w:p>
    <w:p w:rsidR="00A50531" w:rsidRPr="00816BBA" w:rsidRDefault="00A50531" w:rsidP="00A50531">
      <w:pPr>
        <w:suppressAutoHyphens/>
        <w:spacing w:after="0" w:line="240" w:lineRule="auto"/>
        <w:ind w:firstLine="567"/>
        <w:jc w:val="both"/>
        <w:rPr>
          <w:rFonts w:ascii="Times New Roman" w:eastAsia="Times New Roman" w:hAnsi="Times New Roman" w:cs="Times New Roman"/>
          <w:b/>
          <w:sz w:val="24"/>
          <w:szCs w:val="24"/>
          <w:lang w:eastAsia="ar-SA"/>
        </w:rPr>
      </w:pPr>
    </w:p>
    <w:p w:rsidR="00A50531" w:rsidRPr="00816BBA" w:rsidRDefault="00A50531" w:rsidP="00A50531">
      <w:pPr>
        <w:suppressAutoHyphens/>
        <w:spacing w:after="0" w:line="240" w:lineRule="auto"/>
        <w:ind w:firstLine="567"/>
        <w:jc w:val="both"/>
        <w:rPr>
          <w:rFonts w:ascii="Times New Roman" w:eastAsia="Times New Roman" w:hAnsi="Times New Roman" w:cs="Times New Roman"/>
          <w:b/>
          <w:sz w:val="24"/>
          <w:szCs w:val="24"/>
          <w:lang w:eastAsia="ar-SA"/>
        </w:rPr>
      </w:pPr>
    </w:p>
    <w:p w:rsidR="00A50531" w:rsidRPr="00816BBA" w:rsidRDefault="00A50531" w:rsidP="00A50531">
      <w:pPr>
        <w:suppressAutoHyphens/>
        <w:spacing w:after="0" w:line="240" w:lineRule="auto"/>
        <w:ind w:firstLine="567"/>
        <w:jc w:val="both"/>
        <w:rPr>
          <w:rFonts w:ascii="Times New Roman" w:eastAsia="Times New Roman" w:hAnsi="Times New Roman" w:cs="Times New Roman"/>
          <w:b/>
          <w:sz w:val="24"/>
          <w:szCs w:val="24"/>
          <w:lang w:eastAsia="ar-SA"/>
        </w:rPr>
      </w:pPr>
    </w:p>
    <w:p w:rsidR="00A50531" w:rsidRPr="00816BBA" w:rsidRDefault="00A50531" w:rsidP="00A50531">
      <w:pPr>
        <w:spacing w:line="60" w:lineRule="atLeast"/>
        <w:jc w:val="right"/>
      </w:pPr>
    </w:p>
    <w:p w:rsidR="00A50531" w:rsidRDefault="00A50531" w:rsidP="00A50531"/>
    <w:p w:rsidR="00A50531" w:rsidRDefault="00A50531" w:rsidP="00A50531"/>
    <w:p w:rsidR="00A50531" w:rsidRDefault="00A50531" w:rsidP="00A50531"/>
    <w:p w:rsidR="00A50531" w:rsidRDefault="00A50531" w:rsidP="00A50531"/>
    <w:p w:rsidR="00481628" w:rsidRDefault="00481628"/>
    <w:sectPr w:rsidR="004816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DF0" w:rsidRDefault="00CD2DF0">
      <w:pPr>
        <w:spacing w:after="0" w:line="240" w:lineRule="auto"/>
      </w:pPr>
      <w:r>
        <w:separator/>
      </w:r>
    </w:p>
  </w:endnote>
  <w:endnote w:type="continuationSeparator" w:id="0">
    <w:p w:rsidR="00CD2DF0" w:rsidRDefault="00CD2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516315"/>
      <w:docPartObj>
        <w:docPartGallery w:val="Page Numbers (Bottom of Page)"/>
        <w:docPartUnique/>
      </w:docPartObj>
    </w:sdtPr>
    <w:sdtEndPr/>
    <w:sdtContent>
      <w:p w:rsidR="006830BD" w:rsidRDefault="00A50531">
        <w:pPr>
          <w:pStyle w:val="a4"/>
          <w:jc w:val="center"/>
        </w:pPr>
        <w:r>
          <w:fldChar w:fldCharType="begin"/>
        </w:r>
        <w:r>
          <w:instrText>PAGE   \* MERGEFORMAT</w:instrText>
        </w:r>
        <w:r>
          <w:fldChar w:fldCharType="separate"/>
        </w:r>
        <w:r w:rsidR="004050E6">
          <w:rPr>
            <w:noProof/>
          </w:rPr>
          <w:t>20</w:t>
        </w:r>
        <w:r>
          <w:fldChar w:fldCharType="end"/>
        </w:r>
      </w:p>
    </w:sdtContent>
  </w:sdt>
  <w:p w:rsidR="006830BD" w:rsidRDefault="00CD2D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DF0" w:rsidRDefault="00CD2DF0">
      <w:pPr>
        <w:spacing w:after="0" w:line="240" w:lineRule="auto"/>
      </w:pPr>
      <w:r>
        <w:separator/>
      </w:r>
    </w:p>
  </w:footnote>
  <w:footnote w:type="continuationSeparator" w:id="0">
    <w:p w:rsidR="00CD2DF0" w:rsidRDefault="00CD2D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F77F3"/>
    <w:multiLevelType w:val="hybridMultilevel"/>
    <w:tmpl w:val="CD442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5EB"/>
    <w:rsid w:val="003B55EB"/>
    <w:rsid w:val="004050E6"/>
    <w:rsid w:val="00481628"/>
    <w:rsid w:val="006B1B6B"/>
    <w:rsid w:val="008A10BC"/>
    <w:rsid w:val="00A50531"/>
    <w:rsid w:val="00BB56C3"/>
    <w:rsid w:val="00C5248C"/>
    <w:rsid w:val="00CD2DF0"/>
    <w:rsid w:val="00F52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5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5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A50531"/>
    <w:pPr>
      <w:tabs>
        <w:tab w:val="center" w:pos="4677"/>
        <w:tab w:val="right" w:pos="9355"/>
      </w:tabs>
      <w:spacing w:after="0" w:line="240" w:lineRule="auto"/>
      <w:jc w:val="right"/>
    </w:pPr>
  </w:style>
  <w:style w:type="character" w:customStyle="1" w:styleId="a5">
    <w:name w:val="Нижний колонтитул Знак"/>
    <w:basedOn w:val="a0"/>
    <w:link w:val="a4"/>
    <w:uiPriority w:val="99"/>
    <w:rsid w:val="00A505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5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5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A50531"/>
    <w:pPr>
      <w:tabs>
        <w:tab w:val="center" w:pos="4677"/>
        <w:tab w:val="right" w:pos="9355"/>
      </w:tabs>
      <w:spacing w:after="0" w:line="240" w:lineRule="auto"/>
      <w:jc w:val="right"/>
    </w:pPr>
  </w:style>
  <w:style w:type="character" w:customStyle="1" w:styleId="a5">
    <w:name w:val="Нижний колонтитул Знак"/>
    <w:basedOn w:val="a0"/>
    <w:link w:val="a4"/>
    <w:uiPriority w:val="99"/>
    <w:rsid w:val="00A50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zemelmznie_uchastk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andia.ru/text/category/yekologiya_i_ohrana_okruzhayushej_sredi/" TargetMode="External"/><Relationship Id="rId5" Type="http://schemas.openxmlformats.org/officeDocument/2006/relationships/webSettings" Target="webSettings.xml"/><Relationship Id="rId10" Type="http://schemas.openxmlformats.org/officeDocument/2006/relationships/hyperlink" Target="http://pandia.ru/text/category/avtostoyanka/" TargetMode="External"/><Relationship Id="rId4" Type="http://schemas.openxmlformats.org/officeDocument/2006/relationships/settings" Target="settings.xml"/><Relationship Id="rId9" Type="http://schemas.openxmlformats.org/officeDocument/2006/relationships/hyperlink" Target="http://pandia.ru/text/category/avtoservi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10359</Words>
  <Characters>59048</Characters>
  <Application>Microsoft Office Word</Application>
  <DocSecurity>0</DocSecurity>
  <Lines>492</Lines>
  <Paragraphs>138</Paragraphs>
  <ScaleCrop>false</ScaleCrop>
  <Company>SPecialiST RePack</Company>
  <LinksUpToDate>false</LinksUpToDate>
  <CharactersWithSpaces>69269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Макка</cp:lastModifiedBy>
  <cp:revision>8</cp:revision>
  <dcterms:created xsi:type="dcterms:W3CDTF">2017-08-17T23:05:00Z</dcterms:created>
  <dcterms:modified xsi:type="dcterms:W3CDTF">2017-11-15T13:36:00Z</dcterms:modified>
</cp:coreProperties>
</file>